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7CD5D" w14:textId="77777777" w:rsidR="007660FB" w:rsidRPr="00994AD9" w:rsidRDefault="00E850E9">
      <w:pPr>
        <w:spacing w:line="276" w:lineRule="auto"/>
        <w:jc w:val="both"/>
        <w:rPr>
          <w:b/>
          <w:lang w:val="en-GB"/>
        </w:rPr>
      </w:pPr>
      <w:proofErr w:type="spellStart"/>
      <w:r w:rsidRPr="00994AD9">
        <w:rPr>
          <w:b/>
          <w:lang w:val="en-GB"/>
        </w:rPr>
        <w:t>CosmeticBusiness</w:t>
      </w:r>
      <w:proofErr w:type="spellEnd"/>
    </w:p>
    <w:p w14:paraId="2FC9C551" w14:textId="77777777" w:rsidR="00994AD9" w:rsidRPr="00B0078B" w:rsidRDefault="00994AD9" w:rsidP="00994AD9">
      <w:pPr>
        <w:spacing w:line="276" w:lineRule="auto"/>
        <w:jc w:val="both"/>
        <w:rPr>
          <w:b/>
          <w:lang w:val="en-GB"/>
        </w:rPr>
      </w:pPr>
      <w:bookmarkStart w:id="0" w:name="_Hlk168986900"/>
      <w:r w:rsidRPr="00B0078B">
        <w:rPr>
          <w:b/>
          <w:lang w:val="en-GB"/>
        </w:rPr>
        <w:t xml:space="preserve">International </w:t>
      </w:r>
      <w:r>
        <w:rPr>
          <w:b/>
          <w:lang w:val="en-GB"/>
        </w:rPr>
        <w:t>S</w:t>
      </w:r>
      <w:r w:rsidRPr="003544F1">
        <w:rPr>
          <w:b/>
          <w:lang w:val="en-GB"/>
        </w:rPr>
        <w:t xml:space="preserve">upplier </w:t>
      </w:r>
      <w:r>
        <w:rPr>
          <w:b/>
          <w:lang w:val="en-GB"/>
        </w:rPr>
        <w:t xml:space="preserve">Event </w:t>
      </w:r>
      <w:r w:rsidRPr="003544F1">
        <w:rPr>
          <w:b/>
          <w:lang w:val="en-GB"/>
        </w:rPr>
        <w:t xml:space="preserve">for the </w:t>
      </w:r>
      <w:r>
        <w:rPr>
          <w:b/>
          <w:lang w:val="en-GB"/>
        </w:rPr>
        <w:t>C</w:t>
      </w:r>
      <w:r w:rsidRPr="003544F1">
        <w:rPr>
          <w:b/>
          <w:lang w:val="en-GB"/>
        </w:rPr>
        <w:t xml:space="preserve">osmetics </w:t>
      </w:r>
      <w:r>
        <w:rPr>
          <w:b/>
          <w:lang w:val="en-GB"/>
        </w:rPr>
        <w:t>I</w:t>
      </w:r>
      <w:r w:rsidRPr="003544F1">
        <w:rPr>
          <w:b/>
          <w:lang w:val="en-GB"/>
        </w:rPr>
        <w:t>ndustry</w:t>
      </w:r>
    </w:p>
    <w:bookmarkEnd w:id="0"/>
    <w:p w14:paraId="1B03AD03" w14:textId="77777777" w:rsidR="00994AD9" w:rsidRPr="00B0078B" w:rsidRDefault="00994AD9" w:rsidP="00994AD9">
      <w:pPr>
        <w:spacing w:line="276" w:lineRule="auto"/>
        <w:jc w:val="both"/>
        <w:rPr>
          <w:b/>
          <w:lang w:val="en-GB"/>
        </w:rPr>
      </w:pPr>
      <w:r w:rsidRPr="00B0078B">
        <w:rPr>
          <w:b/>
          <w:lang w:val="en-GB"/>
        </w:rPr>
        <w:t>10</w:t>
      </w:r>
      <w:r>
        <w:rPr>
          <w:b/>
          <w:lang w:val="en-GB"/>
        </w:rPr>
        <w:t xml:space="preserve"> - </w:t>
      </w:r>
      <w:r w:rsidRPr="00B0078B">
        <w:rPr>
          <w:b/>
          <w:lang w:val="en-GB"/>
        </w:rPr>
        <w:t>11 June 2026</w:t>
      </w:r>
    </w:p>
    <w:p w14:paraId="16C3F331" w14:textId="398636B1" w:rsidR="007660FB" w:rsidRPr="00994AD9" w:rsidRDefault="00E850E9">
      <w:pPr>
        <w:spacing w:before="240" w:line="276" w:lineRule="auto"/>
        <w:jc w:val="both"/>
        <w:rPr>
          <w:lang w:val="en-GB"/>
        </w:rPr>
      </w:pPr>
      <w:r w:rsidRPr="00994AD9">
        <w:rPr>
          <w:lang w:val="en-GB"/>
        </w:rPr>
        <w:t>Leipzig,</w:t>
      </w:r>
      <w:r w:rsidR="004650A3" w:rsidRPr="00994AD9">
        <w:rPr>
          <w:lang w:val="en-GB"/>
        </w:rPr>
        <w:t xml:space="preserve"> 17 </w:t>
      </w:r>
      <w:r w:rsidR="00517A2B" w:rsidRPr="00994AD9">
        <w:rPr>
          <w:lang w:val="en-GB"/>
        </w:rPr>
        <w:t>June</w:t>
      </w:r>
      <w:r w:rsidR="008840BE" w:rsidRPr="00994AD9">
        <w:rPr>
          <w:lang w:val="en-GB"/>
        </w:rPr>
        <w:t xml:space="preserve"> 2026</w:t>
      </w:r>
    </w:p>
    <w:p w14:paraId="5B48D890" w14:textId="08FBCF4A" w:rsidR="004740AA" w:rsidRPr="00994AD9" w:rsidRDefault="004740AA" w:rsidP="0014649D">
      <w:pPr>
        <w:spacing w:before="100" w:beforeAutospacing="1" w:after="100" w:afterAutospacing="1"/>
        <w:jc w:val="both"/>
        <w:outlineLvl w:val="0"/>
        <w:rPr>
          <w:rFonts w:eastAsia="Times New Roman"/>
          <w:b/>
          <w:bCs/>
          <w:kern w:val="36"/>
          <w:lang w:val="en-GB"/>
        </w:rPr>
      </w:pPr>
      <w:proofErr w:type="spellStart"/>
      <w:r w:rsidRPr="00994AD9">
        <w:rPr>
          <w:rFonts w:eastAsia="Times New Roman"/>
          <w:b/>
          <w:bCs/>
          <w:kern w:val="36"/>
          <w:lang w:val="en-GB"/>
        </w:rPr>
        <w:t>CosmeticBusiness</w:t>
      </w:r>
      <w:proofErr w:type="spellEnd"/>
      <w:r w:rsidRPr="00994AD9">
        <w:rPr>
          <w:rFonts w:eastAsia="Times New Roman"/>
          <w:b/>
          <w:bCs/>
          <w:kern w:val="36"/>
          <w:lang w:val="en-GB"/>
        </w:rPr>
        <w:t xml:space="preserve"> 2026 </w:t>
      </w:r>
      <w:r w:rsidR="005C4996" w:rsidRPr="00994AD9">
        <w:rPr>
          <w:rFonts w:eastAsia="Times New Roman"/>
          <w:b/>
          <w:bCs/>
          <w:kern w:val="36"/>
          <w:lang w:val="en-GB"/>
        </w:rPr>
        <w:t xml:space="preserve">showcased </w:t>
      </w:r>
      <w:r w:rsidRPr="00994AD9">
        <w:rPr>
          <w:rFonts w:eastAsia="Times New Roman"/>
          <w:b/>
          <w:bCs/>
          <w:kern w:val="36"/>
          <w:lang w:val="en-GB"/>
        </w:rPr>
        <w:t xml:space="preserve">the future </w:t>
      </w:r>
      <w:r w:rsidR="00F01A18" w:rsidRPr="00994AD9">
        <w:rPr>
          <w:rFonts w:eastAsia="Times New Roman"/>
          <w:b/>
          <w:bCs/>
          <w:kern w:val="36"/>
          <w:lang w:val="en-GB"/>
        </w:rPr>
        <w:t>of the industry</w:t>
      </w:r>
    </w:p>
    <w:p w14:paraId="503F6144" w14:textId="438AA077" w:rsidR="0014649D" w:rsidRPr="00994AD9" w:rsidRDefault="0014649D" w:rsidP="0014649D">
      <w:pPr>
        <w:spacing w:before="100" w:beforeAutospacing="1" w:after="100" w:afterAutospacing="1"/>
        <w:jc w:val="both"/>
        <w:rPr>
          <w:rFonts w:eastAsia="Times New Roman"/>
          <w:lang w:val="en-GB"/>
        </w:rPr>
      </w:pPr>
      <w:r w:rsidRPr="00994AD9">
        <w:rPr>
          <w:rFonts w:eastAsia="Times New Roman"/>
          <w:b/>
          <w:bCs/>
          <w:lang w:val="en-GB"/>
        </w:rPr>
        <w:t xml:space="preserve">Two days packed with innovations, inspiring discussions and fresh ideas for the cosmetic products of tomorrow: on 10 and 11 June 2026, </w:t>
      </w:r>
      <w:proofErr w:type="spellStart"/>
      <w:r w:rsidRPr="00994AD9">
        <w:rPr>
          <w:rFonts w:eastAsia="Times New Roman"/>
          <w:b/>
          <w:bCs/>
          <w:lang w:val="en-GB"/>
        </w:rPr>
        <w:t>CosmeticBusiness</w:t>
      </w:r>
      <w:proofErr w:type="spellEnd"/>
      <w:r w:rsidRPr="00994AD9">
        <w:rPr>
          <w:rFonts w:eastAsia="Times New Roman"/>
          <w:b/>
          <w:bCs/>
          <w:lang w:val="en-GB"/>
        </w:rPr>
        <w:t xml:space="preserve"> once again brought together the international supply industry for the cosmetics sector at the MOC in Munich. </w:t>
      </w:r>
      <w:r w:rsidR="00C9151D" w:rsidRPr="00994AD9">
        <w:rPr>
          <w:rFonts w:eastAsia="Times New Roman"/>
          <w:b/>
          <w:bCs/>
          <w:lang w:val="en-GB"/>
        </w:rPr>
        <w:t xml:space="preserve"> </w:t>
      </w:r>
      <w:r w:rsidR="007E7667" w:rsidRPr="00994AD9">
        <w:rPr>
          <w:rFonts w:eastAsia="Times New Roman"/>
          <w:b/>
          <w:bCs/>
          <w:lang w:val="en-GB"/>
        </w:rPr>
        <w:t xml:space="preserve">371 </w:t>
      </w:r>
      <w:r w:rsidRPr="00994AD9">
        <w:rPr>
          <w:rFonts w:eastAsia="Times New Roman"/>
          <w:b/>
          <w:bCs/>
          <w:lang w:val="en-GB"/>
        </w:rPr>
        <w:t xml:space="preserve">exhibitors and companies from 28 countries presented their products and services relating to the development, filling and packaging of cosmetics. With the new GREEN AREA, the SPOTLIGHT </w:t>
      </w:r>
      <w:r w:rsidR="00994AD9">
        <w:rPr>
          <w:rFonts w:eastAsia="Times New Roman"/>
          <w:b/>
          <w:bCs/>
          <w:lang w:val="en-GB"/>
        </w:rPr>
        <w:t xml:space="preserve">novelty </w:t>
      </w:r>
      <w:proofErr w:type="gramStart"/>
      <w:r w:rsidR="00994AD9">
        <w:rPr>
          <w:rFonts w:eastAsia="Times New Roman"/>
          <w:b/>
          <w:bCs/>
          <w:lang w:val="en-GB"/>
        </w:rPr>
        <w:t>show</w:t>
      </w:r>
      <w:proofErr w:type="gramEnd"/>
      <w:r w:rsidRPr="00994AD9">
        <w:rPr>
          <w:rFonts w:eastAsia="Times New Roman"/>
          <w:b/>
          <w:bCs/>
          <w:lang w:val="en-GB"/>
        </w:rPr>
        <w:t xml:space="preserve"> and a varied programme, the industry’s future-oriented topics came even more sharply into focus.</w:t>
      </w:r>
    </w:p>
    <w:p w14:paraId="2A833D6E" w14:textId="726BB437" w:rsidR="0014649D" w:rsidRPr="00994AD9" w:rsidRDefault="0014649D" w:rsidP="00F01A18">
      <w:pPr>
        <w:spacing w:before="100" w:beforeAutospacing="1" w:after="100" w:afterAutospacing="1"/>
        <w:jc w:val="both"/>
        <w:rPr>
          <w:rFonts w:eastAsia="Times New Roman"/>
          <w:lang w:val="en-GB"/>
        </w:rPr>
      </w:pPr>
      <w:r w:rsidRPr="00994AD9">
        <w:rPr>
          <w:rFonts w:eastAsia="Times New Roman"/>
          <w:lang w:val="en-GB"/>
        </w:rPr>
        <w:t xml:space="preserve">Whether plant-based active ingredients in formulations, improved absorption of active ingredients via microneedles, or sustainable packaging solutions focused on material reduction, refills or the use of recycled materials as the key to a circular economy – the </w:t>
      </w:r>
      <w:r w:rsidR="00271B47">
        <w:rPr>
          <w:rFonts w:eastAsia="Times New Roman"/>
          <w:lang w:val="en-GB"/>
        </w:rPr>
        <w:t>international supplier event for</w:t>
      </w:r>
      <w:r w:rsidR="004740AA" w:rsidRPr="00994AD9">
        <w:rPr>
          <w:rFonts w:eastAsia="Times New Roman"/>
          <w:lang w:val="en-GB"/>
        </w:rPr>
        <w:t xml:space="preserve"> cosmetics development, from ingredients to packaging</w:t>
      </w:r>
      <w:r w:rsidRPr="00994AD9">
        <w:rPr>
          <w:rFonts w:eastAsia="Times New Roman"/>
          <w:lang w:val="en-GB"/>
        </w:rPr>
        <w:t xml:space="preserve">, demonstrated through its exhibition and professional programme which topics are driving the industry and which solutions will shape the cosmetics of tomorrow. </w:t>
      </w:r>
    </w:p>
    <w:p w14:paraId="07D862A1" w14:textId="0567B0AD" w:rsidR="0014649D" w:rsidRPr="00994AD9" w:rsidRDefault="0014649D" w:rsidP="00F01A18">
      <w:pPr>
        <w:spacing w:before="100" w:beforeAutospacing="1" w:after="100" w:afterAutospacing="1"/>
        <w:jc w:val="both"/>
        <w:rPr>
          <w:rFonts w:eastAsia="Times New Roman"/>
          <w:lang w:val="en-GB"/>
        </w:rPr>
      </w:pPr>
      <w:r w:rsidRPr="00994AD9">
        <w:rPr>
          <w:rFonts w:eastAsia="Times New Roman"/>
          <w:lang w:val="en-GB"/>
        </w:rPr>
        <w:t>“</w:t>
      </w:r>
      <w:proofErr w:type="spellStart"/>
      <w:r w:rsidRPr="00994AD9">
        <w:rPr>
          <w:rFonts w:eastAsia="Times New Roman"/>
          <w:lang w:val="en-GB"/>
        </w:rPr>
        <w:t>CosmeticBusiness</w:t>
      </w:r>
      <w:proofErr w:type="spellEnd"/>
      <w:r w:rsidRPr="00994AD9">
        <w:rPr>
          <w:rFonts w:eastAsia="Times New Roman"/>
          <w:lang w:val="en-GB"/>
        </w:rPr>
        <w:t xml:space="preserve"> has once again impressively demonstrated its relevance to the cosmetics industry. In a market undergoing significant change due to new regulatory requirements, shifting consumer expectations and the demand for greater sustainability, </w:t>
      </w:r>
      <w:proofErr w:type="spellStart"/>
      <w:r w:rsidR="001F2444" w:rsidRPr="00994AD9">
        <w:rPr>
          <w:rFonts w:eastAsia="Times New Roman"/>
          <w:lang w:val="en-GB"/>
        </w:rPr>
        <w:t>CosmeticBusiness</w:t>
      </w:r>
      <w:proofErr w:type="spellEnd"/>
      <w:r w:rsidRPr="00994AD9">
        <w:rPr>
          <w:rFonts w:eastAsia="Times New Roman"/>
          <w:lang w:val="en-GB"/>
        </w:rPr>
        <w:t xml:space="preserve"> offers guidance, opportunities for exchange and concrete solutions. It is therefore far more than just an industry gathering</w:t>
      </w:r>
      <w:r w:rsidR="005E6709">
        <w:rPr>
          <w:rFonts w:eastAsia="Times New Roman"/>
          <w:lang w:val="en-GB"/>
        </w:rPr>
        <w:t>,</w:t>
      </w:r>
      <w:r w:rsidRPr="00994AD9">
        <w:rPr>
          <w:rFonts w:eastAsia="Times New Roman"/>
          <w:lang w:val="en-GB"/>
        </w:rPr>
        <w:t xml:space="preserve"> it is a platform where the future of cosmetics development comes into focus,” says </w:t>
      </w:r>
      <w:r w:rsidRPr="00994AD9">
        <w:rPr>
          <w:rFonts w:eastAsia="Times New Roman"/>
          <w:bCs/>
          <w:lang w:val="en-GB"/>
        </w:rPr>
        <w:t xml:space="preserve">Markus Geisenberger, Managing Director of </w:t>
      </w:r>
      <w:proofErr w:type="spellStart"/>
      <w:r w:rsidRPr="00994AD9">
        <w:rPr>
          <w:rFonts w:eastAsia="Times New Roman"/>
          <w:bCs/>
          <w:lang w:val="en-GB"/>
        </w:rPr>
        <w:t>Leipziger</w:t>
      </w:r>
      <w:proofErr w:type="spellEnd"/>
      <w:r w:rsidRPr="00994AD9">
        <w:rPr>
          <w:rFonts w:eastAsia="Times New Roman"/>
          <w:bCs/>
          <w:lang w:val="en-GB"/>
        </w:rPr>
        <w:t xml:space="preserve"> Messe</w:t>
      </w:r>
      <w:r w:rsidRPr="00994AD9">
        <w:rPr>
          <w:rFonts w:eastAsia="Times New Roman"/>
          <w:lang w:val="en-GB"/>
        </w:rPr>
        <w:t>.</w:t>
      </w:r>
    </w:p>
    <w:p w14:paraId="134C80C6" w14:textId="6FA1A826" w:rsidR="0014649D" w:rsidRPr="00994AD9" w:rsidRDefault="0014649D" w:rsidP="00F01A18">
      <w:pPr>
        <w:spacing w:before="100" w:beforeAutospacing="1" w:after="100" w:afterAutospacing="1"/>
        <w:jc w:val="both"/>
        <w:rPr>
          <w:rFonts w:eastAsia="Times New Roman"/>
          <w:lang w:val="en-GB"/>
        </w:rPr>
      </w:pPr>
      <w:r w:rsidRPr="00994AD9">
        <w:rPr>
          <w:rFonts w:eastAsia="Times New Roman"/>
          <w:lang w:val="en-GB"/>
        </w:rPr>
        <w:t xml:space="preserve">“With the GREEN AREA, we have created a new section that puts the spotlight on sustainable solutions from the industry. This is precisely the kind of dialogue the industry needs in order to jointly develop future-oriented topics,” says Ivonne Simons, Project Director of </w:t>
      </w:r>
      <w:proofErr w:type="spellStart"/>
      <w:r w:rsidRPr="00994AD9">
        <w:rPr>
          <w:rFonts w:eastAsia="Times New Roman"/>
          <w:lang w:val="en-GB"/>
        </w:rPr>
        <w:t>CosmeticBusiness</w:t>
      </w:r>
      <w:proofErr w:type="spellEnd"/>
      <w:r w:rsidRPr="00994AD9">
        <w:rPr>
          <w:rFonts w:eastAsia="Times New Roman"/>
          <w:lang w:val="en-GB"/>
        </w:rPr>
        <w:t xml:space="preserve">. </w:t>
      </w:r>
    </w:p>
    <w:p w14:paraId="78F4EDF0" w14:textId="77777777" w:rsidR="0014649D" w:rsidRPr="00994AD9" w:rsidRDefault="0014649D" w:rsidP="00F01A18">
      <w:pPr>
        <w:spacing w:before="100" w:beforeAutospacing="1" w:after="100" w:afterAutospacing="1"/>
        <w:jc w:val="both"/>
        <w:outlineLvl w:val="1"/>
        <w:rPr>
          <w:rFonts w:eastAsia="Times New Roman"/>
          <w:b/>
          <w:bCs/>
          <w:lang w:val="en-GB"/>
        </w:rPr>
      </w:pPr>
      <w:r w:rsidRPr="00994AD9">
        <w:rPr>
          <w:rFonts w:eastAsia="Times New Roman"/>
          <w:b/>
          <w:bCs/>
          <w:lang w:val="en-GB"/>
        </w:rPr>
        <w:t>A platform for exchange, guidance and new partnerships</w:t>
      </w:r>
    </w:p>
    <w:p w14:paraId="6759115D" w14:textId="27BCA2A2" w:rsidR="0014649D" w:rsidRPr="00994AD9" w:rsidRDefault="0014649D" w:rsidP="00F01A18">
      <w:pPr>
        <w:jc w:val="both"/>
        <w:rPr>
          <w:lang w:val="en-GB"/>
        </w:rPr>
      </w:pPr>
      <w:r w:rsidRPr="00994AD9">
        <w:rPr>
          <w:lang w:val="en-GB"/>
        </w:rPr>
        <w:t xml:space="preserve">In a survey conducted by the independent market research firm </w:t>
      </w:r>
      <w:proofErr w:type="spellStart"/>
      <w:r w:rsidRPr="00994AD9">
        <w:rPr>
          <w:lang w:val="en-GB"/>
        </w:rPr>
        <w:t>Gelszus</w:t>
      </w:r>
      <w:proofErr w:type="spellEnd"/>
      <w:r w:rsidRPr="00994AD9">
        <w:rPr>
          <w:lang w:val="en-GB"/>
        </w:rPr>
        <w:t xml:space="preserve"> Messe-</w:t>
      </w:r>
      <w:proofErr w:type="spellStart"/>
      <w:r w:rsidRPr="00994AD9">
        <w:rPr>
          <w:lang w:val="en-GB"/>
        </w:rPr>
        <w:t>Marktforschung</w:t>
      </w:r>
      <w:proofErr w:type="spellEnd"/>
      <w:r w:rsidR="004740AA" w:rsidRPr="00994AD9">
        <w:rPr>
          <w:lang w:val="en-GB"/>
        </w:rPr>
        <w:t xml:space="preserve">, 90 per cent of exhibitors rated </w:t>
      </w:r>
      <w:r w:rsidRPr="00994AD9">
        <w:rPr>
          <w:lang w:val="en-GB"/>
        </w:rPr>
        <w:t>their achievement of objectives as positive. The professional expertise of the visitors was rated as particularly high by 93 per cent of respondents</w:t>
      </w:r>
      <w:r w:rsidR="009A365C" w:rsidRPr="00994AD9">
        <w:rPr>
          <w:lang w:val="en-GB"/>
        </w:rPr>
        <w:t xml:space="preserve">, </w:t>
      </w:r>
      <w:r w:rsidRPr="00994AD9">
        <w:rPr>
          <w:lang w:val="en-GB"/>
        </w:rPr>
        <w:t xml:space="preserve">as was the quality of the contacts </w:t>
      </w:r>
      <w:r w:rsidR="004740AA" w:rsidRPr="00994AD9">
        <w:rPr>
          <w:lang w:val="en-GB"/>
        </w:rPr>
        <w:t xml:space="preserve">and discussions </w:t>
      </w:r>
      <w:r w:rsidRPr="00994AD9">
        <w:rPr>
          <w:lang w:val="en-GB"/>
        </w:rPr>
        <w:t xml:space="preserve">by 91 per cent. Overall, 8 out of 10 exhibitors expect good post-fair business. </w:t>
      </w:r>
    </w:p>
    <w:p w14:paraId="2D1B58EB" w14:textId="77777777" w:rsidR="004740AA" w:rsidRPr="00994AD9" w:rsidRDefault="004740AA" w:rsidP="00F01A18">
      <w:pPr>
        <w:jc w:val="both"/>
        <w:rPr>
          <w:lang w:val="en-GB"/>
        </w:rPr>
      </w:pPr>
    </w:p>
    <w:p w14:paraId="5EFBFC51" w14:textId="623D0807" w:rsidR="0014649D" w:rsidRPr="00994AD9" w:rsidRDefault="0014649D" w:rsidP="00F01A18">
      <w:pPr>
        <w:jc w:val="both"/>
        <w:rPr>
          <w:lang w:val="en-GB"/>
        </w:rPr>
      </w:pPr>
      <w:r w:rsidRPr="00994AD9">
        <w:rPr>
          <w:b/>
          <w:lang w:val="en-GB"/>
        </w:rPr>
        <w:lastRenderedPageBreak/>
        <w:t xml:space="preserve">Claudia </w:t>
      </w:r>
      <w:proofErr w:type="spellStart"/>
      <w:r w:rsidRPr="00994AD9">
        <w:rPr>
          <w:b/>
          <w:lang w:val="en-GB"/>
        </w:rPr>
        <w:t>Cabalou</w:t>
      </w:r>
      <w:proofErr w:type="spellEnd"/>
      <w:r w:rsidRPr="00994AD9">
        <w:rPr>
          <w:b/>
          <w:lang w:val="en-GB"/>
        </w:rPr>
        <w:t xml:space="preserve">, Key Account Manager at CARECOS </w:t>
      </w:r>
      <w:proofErr w:type="spellStart"/>
      <w:r w:rsidRPr="00994AD9">
        <w:rPr>
          <w:b/>
          <w:lang w:val="en-GB"/>
        </w:rPr>
        <w:t>Kosmetik</w:t>
      </w:r>
      <w:proofErr w:type="spellEnd"/>
      <w:r w:rsidRPr="00994AD9">
        <w:rPr>
          <w:b/>
          <w:lang w:val="en-GB"/>
        </w:rPr>
        <w:t xml:space="preserve"> GmbH</w:t>
      </w:r>
      <w:r w:rsidRPr="00994AD9">
        <w:rPr>
          <w:lang w:val="en-GB"/>
        </w:rPr>
        <w:t>, sums it up: “We made many interesting new contacts and, at the same time, saw a high number of existing customers who came specifically to find out about new products. The discussions were, on the whole, very focused. Visitors came to us with specific questions and their own projects, which meant the quality of the exchanges was very high. Despite the challenging economic situation, I still sense a great openness to new products and developments. At the same time, there is a very careful assessment of which quantities and concepts match the demand.”</w:t>
      </w:r>
    </w:p>
    <w:p w14:paraId="548C20E3" w14:textId="77777777" w:rsidR="0014649D" w:rsidRPr="00994AD9" w:rsidRDefault="0014649D" w:rsidP="00F01A18">
      <w:pPr>
        <w:jc w:val="both"/>
        <w:rPr>
          <w:lang w:val="en-GB"/>
        </w:rPr>
      </w:pPr>
    </w:p>
    <w:p w14:paraId="040B9FF9" w14:textId="5C255969" w:rsidR="0014649D" w:rsidRPr="00994AD9" w:rsidRDefault="0014649D" w:rsidP="00F01A18">
      <w:pPr>
        <w:jc w:val="both"/>
        <w:rPr>
          <w:b/>
          <w:lang w:val="en-GB"/>
        </w:rPr>
      </w:pPr>
      <w:r w:rsidRPr="00994AD9">
        <w:rPr>
          <w:lang w:val="en-GB"/>
        </w:rPr>
        <w:t xml:space="preserve">First-time exhibitor Velvety </w:t>
      </w:r>
      <w:proofErr w:type="spellStart"/>
      <w:r w:rsidRPr="00994AD9">
        <w:rPr>
          <w:lang w:val="en-GB"/>
        </w:rPr>
        <w:t>Manufaktur</w:t>
      </w:r>
      <w:proofErr w:type="spellEnd"/>
      <w:r w:rsidRPr="00994AD9">
        <w:rPr>
          <w:lang w:val="en-GB"/>
        </w:rPr>
        <w:t xml:space="preserve"> GmbH </w:t>
      </w:r>
      <w:r w:rsidR="00B7200A" w:rsidRPr="00994AD9">
        <w:rPr>
          <w:lang w:val="en-GB"/>
        </w:rPr>
        <w:t xml:space="preserve">is </w:t>
      </w:r>
      <w:r w:rsidRPr="00994AD9">
        <w:rPr>
          <w:lang w:val="en-GB"/>
        </w:rPr>
        <w:t xml:space="preserve">also </w:t>
      </w:r>
      <w:r w:rsidR="00B7200A" w:rsidRPr="00994AD9">
        <w:rPr>
          <w:lang w:val="en-GB"/>
        </w:rPr>
        <w:t xml:space="preserve">impressed by </w:t>
      </w:r>
      <w:r w:rsidRPr="00994AD9">
        <w:rPr>
          <w:lang w:val="en-GB"/>
        </w:rPr>
        <w:t xml:space="preserve">the quality of the contacts at their stand: “We are very satisfied with the trade fair and extremely pleasantly surprised. Despite the current challenging global market situation, we had a very good turnout at our stand and reached exactly the target group that is relevant to us. The visitors were knowledgeable, and the quality of the discussions was very high,” says </w:t>
      </w:r>
      <w:r w:rsidRPr="00994AD9">
        <w:rPr>
          <w:b/>
          <w:lang w:val="en-GB"/>
        </w:rPr>
        <w:t xml:space="preserve">Patrick </w:t>
      </w:r>
      <w:proofErr w:type="spellStart"/>
      <w:r w:rsidRPr="00994AD9">
        <w:rPr>
          <w:b/>
          <w:lang w:val="en-GB"/>
        </w:rPr>
        <w:t>Schatzer</w:t>
      </w:r>
      <w:proofErr w:type="spellEnd"/>
      <w:r w:rsidRPr="00994AD9">
        <w:rPr>
          <w:b/>
          <w:lang w:val="en-GB"/>
        </w:rPr>
        <w:t xml:space="preserve">, Managing Director of Velvety </w:t>
      </w:r>
      <w:proofErr w:type="spellStart"/>
      <w:r w:rsidRPr="00994AD9">
        <w:rPr>
          <w:b/>
          <w:lang w:val="en-GB"/>
        </w:rPr>
        <w:t>Manufaktur</w:t>
      </w:r>
      <w:proofErr w:type="spellEnd"/>
      <w:r w:rsidRPr="00994AD9">
        <w:rPr>
          <w:b/>
          <w:lang w:val="en-GB"/>
        </w:rPr>
        <w:t xml:space="preserve"> GmbH. </w:t>
      </w:r>
    </w:p>
    <w:p w14:paraId="298F5BC8" w14:textId="77777777" w:rsidR="0014649D" w:rsidRPr="00994AD9" w:rsidRDefault="0014649D" w:rsidP="00F01A18">
      <w:pPr>
        <w:jc w:val="both"/>
        <w:rPr>
          <w:b/>
          <w:lang w:val="en-GB"/>
        </w:rPr>
      </w:pPr>
    </w:p>
    <w:p w14:paraId="71D92091" w14:textId="216737A7" w:rsidR="00924AA4" w:rsidRPr="00924AA4" w:rsidRDefault="0014649D" w:rsidP="00402DC7">
      <w:pPr>
        <w:jc w:val="both"/>
        <w:rPr>
          <w:rFonts w:eastAsia="Times New Roman"/>
          <w:lang w:val="en-GB" w:eastAsia="en-US"/>
        </w:rPr>
      </w:pPr>
      <w:proofErr w:type="spellStart"/>
      <w:r w:rsidRPr="00994AD9">
        <w:rPr>
          <w:b/>
          <w:lang w:val="en-GB"/>
        </w:rPr>
        <w:t>Mégane</w:t>
      </w:r>
      <w:proofErr w:type="spellEnd"/>
      <w:r w:rsidRPr="00994AD9">
        <w:rPr>
          <w:b/>
          <w:lang w:val="en-GB"/>
        </w:rPr>
        <w:t xml:space="preserve"> </w:t>
      </w:r>
      <w:proofErr w:type="spellStart"/>
      <w:r w:rsidRPr="00994AD9">
        <w:rPr>
          <w:b/>
          <w:lang w:val="en-GB"/>
        </w:rPr>
        <w:t>Bereyziat</w:t>
      </w:r>
      <w:proofErr w:type="spellEnd"/>
      <w:r w:rsidRPr="00994AD9">
        <w:rPr>
          <w:b/>
          <w:lang w:val="en-GB"/>
        </w:rPr>
        <w:t xml:space="preserve">, Cosmetics Product Manager at </w:t>
      </w:r>
      <w:proofErr w:type="spellStart"/>
      <w:r w:rsidRPr="00994AD9">
        <w:rPr>
          <w:b/>
          <w:lang w:val="en-GB"/>
        </w:rPr>
        <w:t>texen</w:t>
      </w:r>
      <w:proofErr w:type="spellEnd"/>
      <w:r w:rsidRPr="00994AD9">
        <w:rPr>
          <w:b/>
          <w:lang w:val="en-GB"/>
        </w:rPr>
        <w:t xml:space="preserve"> / </w:t>
      </w:r>
      <w:proofErr w:type="spellStart"/>
      <w:r w:rsidRPr="00994AD9">
        <w:rPr>
          <w:b/>
          <w:lang w:val="en-GB"/>
        </w:rPr>
        <w:t>Quadpack</w:t>
      </w:r>
      <w:proofErr w:type="spellEnd"/>
      <w:r w:rsidRPr="00994AD9">
        <w:rPr>
          <w:b/>
          <w:lang w:val="en-GB"/>
        </w:rPr>
        <w:t xml:space="preserve">, </w:t>
      </w:r>
      <w:r w:rsidRPr="00994AD9">
        <w:rPr>
          <w:lang w:val="en-GB"/>
        </w:rPr>
        <w:t xml:space="preserve">also looks back on </w:t>
      </w:r>
      <w:proofErr w:type="spellStart"/>
      <w:r w:rsidRPr="00994AD9">
        <w:rPr>
          <w:lang w:val="en-GB"/>
        </w:rPr>
        <w:t>CosmeticBusiness</w:t>
      </w:r>
      <w:proofErr w:type="spellEnd"/>
      <w:r w:rsidRPr="00994AD9">
        <w:rPr>
          <w:lang w:val="en-GB"/>
        </w:rPr>
        <w:t xml:space="preserve"> with great satisfaction: “</w:t>
      </w:r>
      <w:r w:rsidR="00924AA4" w:rsidRPr="004A3BBE">
        <w:rPr>
          <w:rFonts w:eastAsia="Times New Roman"/>
          <w:lang w:val="en-US" w:eastAsia="en-US"/>
        </w:rPr>
        <w:t>The first day was incredibly positive, with higher visitor numbers than expected and very high-quality conversations. We are seeing a strong demand for ready-to-go products; many visitors are actively looking for innovative solutions that can be launched and sold quickly. For the German market, as well as regions like Switzerland, it is clear that local production, a lower carbon footprint, and sustainable products are becoming increasingly important.”</w:t>
      </w:r>
    </w:p>
    <w:p w14:paraId="404F11F3" w14:textId="6C30A643" w:rsidR="00402DC7" w:rsidRPr="00994AD9" w:rsidRDefault="0014649D" w:rsidP="00F01A18">
      <w:pPr>
        <w:spacing w:before="100" w:beforeAutospacing="1" w:after="100" w:afterAutospacing="1"/>
        <w:jc w:val="both"/>
        <w:rPr>
          <w:rFonts w:eastAsia="Times New Roman"/>
          <w:lang w:val="en-GB"/>
        </w:rPr>
      </w:pPr>
      <w:r w:rsidRPr="00994AD9">
        <w:rPr>
          <w:rFonts w:eastAsia="Times New Roman"/>
          <w:b/>
          <w:lang w:val="en-GB"/>
        </w:rPr>
        <w:t xml:space="preserve">Wim </w:t>
      </w:r>
      <w:proofErr w:type="spellStart"/>
      <w:r w:rsidRPr="00994AD9">
        <w:rPr>
          <w:rFonts w:eastAsia="Times New Roman"/>
          <w:b/>
          <w:lang w:val="en-GB"/>
        </w:rPr>
        <w:t>Pulskens</w:t>
      </w:r>
      <w:proofErr w:type="spellEnd"/>
      <w:r w:rsidRPr="00994AD9">
        <w:rPr>
          <w:rFonts w:eastAsia="Times New Roman"/>
          <w:b/>
          <w:lang w:val="en-GB"/>
        </w:rPr>
        <w:t>, CCO at Total Packaging B.V.</w:t>
      </w:r>
      <w:r w:rsidRPr="00994AD9">
        <w:rPr>
          <w:rFonts w:eastAsia="Times New Roman"/>
          <w:lang w:val="en-GB"/>
        </w:rPr>
        <w:t>, emphasises: “</w:t>
      </w:r>
      <w:r w:rsidR="00402DC7" w:rsidRPr="00402DC7">
        <w:rPr>
          <w:lang w:val="en-GB"/>
        </w:rPr>
        <w:t xml:space="preserve">Overall, we had good discussions with relevant prospects and even received quotation requests, which is a very positive sign for us. The conversations also reflected the key topics currently shaping the packaging market. Many visitors were looking for guidance on PPWR and what the new regulation will mean from 2030 onwards, particularly for gift sets and future packaging requirements. We also discussed the growing interest in bringing production back from the Far East to Europe, as well as the ongoing price pressure in the market. </w:t>
      </w:r>
      <w:r w:rsidR="00402DC7" w:rsidRPr="004A3BBE">
        <w:t xml:space="preserve">Companies </w:t>
      </w:r>
      <w:proofErr w:type="spellStart"/>
      <w:r w:rsidR="00402DC7" w:rsidRPr="004A3BBE">
        <w:t>are</w:t>
      </w:r>
      <w:proofErr w:type="spellEnd"/>
      <w:r w:rsidR="00402DC7" w:rsidRPr="004A3BBE">
        <w:t xml:space="preserve"> </w:t>
      </w:r>
      <w:proofErr w:type="spellStart"/>
      <w:r w:rsidR="00402DC7" w:rsidRPr="004A3BBE">
        <w:t>clearly</w:t>
      </w:r>
      <w:proofErr w:type="spellEnd"/>
      <w:r w:rsidR="00402DC7" w:rsidRPr="004A3BBE">
        <w:t xml:space="preserve"> </w:t>
      </w:r>
      <w:proofErr w:type="spellStart"/>
      <w:r w:rsidR="00402DC7" w:rsidRPr="004A3BBE">
        <w:t>looking</w:t>
      </w:r>
      <w:proofErr w:type="spellEnd"/>
      <w:r w:rsidR="00402DC7" w:rsidRPr="004A3BBE">
        <w:t xml:space="preserve"> </w:t>
      </w:r>
      <w:proofErr w:type="spellStart"/>
      <w:r w:rsidR="00402DC7" w:rsidRPr="004A3BBE">
        <w:t>for</w:t>
      </w:r>
      <w:proofErr w:type="spellEnd"/>
      <w:r w:rsidR="00402DC7" w:rsidRPr="004A3BBE">
        <w:t xml:space="preserve"> reliable, </w:t>
      </w:r>
      <w:proofErr w:type="spellStart"/>
      <w:r w:rsidR="00402DC7" w:rsidRPr="004A3BBE">
        <w:t>economically</w:t>
      </w:r>
      <w:proofErr w:type="spellEnd"/>
      <w:r w:rsidR="00402DC7" w:rsidRPr="004A3BBE">
        <w:t xml:space="preserve"> </w:t>
      </w:r>
      <w:proofErr w:type="spellStart"/>
      <w:r w:rsidR="00402DC7" w:rsidRPr="004A3BBE">
        <w:t>attractive</w:t>
      </w:r>
      <w:proofErr w:type="spellEnd"/>
      <w:r w:rsidR="00402DC7" w:rsidRPr="004A3BBE">
        <w:t xml:space="preserve"> alternatives.”</w:t>
      </w:r>
    </w:p>
    <w:p w14:paraId="3C1E845E" w14:textId="01303A2B" w:rsidR="002B0B56" w:rsidRPr="00994AD9" w:rsidRDefault="002B0B56" w:rsidP="002B0B56">
      <w:pPr>
        <w:spacing w:before="100" w:beforeAutospacing="1" w:after="100" w:afterAutospacing="1"/>
        <w:jc w:val="both"/>
        <w:rPr>
          <w:rFonts w:eastAsia="Times New Roman"/>
          <w:b/>
          <w:lang w:val="en-GB"/>
        </w:rPr>
      </w:pPr>
      <w:r w:rsidRPr="00994AD9">
        <w:rPr>
          <w:rFonts w:eastAsia="Times New Roman"/>
          <w:b/>
          <w:lang w:val="en-GB"/>
        </w:rPr>
        <w:t xml:space="preserve">Start-ups </w:t>
      </w:r>
      <w:r w:rsidR="00F917CB" w:rsidRPr="00994AD9">
        <w:rPr>
          <w:rFonts w:eastAsia="Times New Roman"/>
          <w:b/>
          <w:lang w:val="en-GB"/>
        </w:rPr>
        <w:t xml:space="preserve">focus </w:t>
      </w:r>
      <w:r w:rsidR="00F80560" w:rsidRPr="00994AD9">
        <w:rPr>
          <w:rFonts w:eastAsia="Times New Roman"/>
          <w:b/>
          <w:lang w:val="en-GB"/>
        </w:rPr>
        <w:t xml:space="preserve">on </w:t>
      </w:r>
      <w:r w:rsidR="00F917CB" w:rsidRPr="00994AD9">
        <w:rPr>
          <w:rFonts w:eastAsia="Times New Roman"/>
          <w:b/>
          <w:lang w:val="en-GB"/>
        </w:rPr>
        <w:t>AI tools</w:t>
      </w:r>
    </w:p>
    <w:p w14:paraId="13A40190" w14:textId="28E0D2E7" w:rsidR="002B0B56" w:rsidRPr="00994AD9" w:rsidRDefault="00142F1A" w:rsidP="00F80560">
      <w:pPr>
        <w:spacing w:before="100" w:beforeAutospacing="1" w:after="100" w:afterAutospacing="1"/>
        <w:jc w:val="both"/>
        <w:rPr>
          <w:rFonts w:eastAsia="Times New Roman"/>
          <w:lang w:val="en-GB"/>
        </w:rPr>
      </w:pPr>
      <w:r w:rsidRPr="00994AD9">
        <w:rPr>
          <w:rFonts w:eastAsia="Times New Roman"/>
          <w:lang w:val="en-GB"/>
        </w:rPr>
        <w:t>In the Start-up Area</w:t>
      </w:r>
      <w:r w:rsidR="00F80560" w:rsidRPr="00994AD9">
        <w:rPr>
          <w:rFonts w:eastAsia="Times New Roman"/>
          <w:lang w:val="en-GB"/>
        </w:rPr>
        <w:t xml:space="preserve">, </w:t>
      </w:r>
      <w:r w:rsidRPr="00994AD9">
        <w:rPr>
          <w:rFonts w:eastAsia="Times New Roman"/>
          <w:lang w:val="en-GB"/>
        </w:rPr>
        <w:t xml:space="preserve">young companies </w:t>
      </w:r>
      <w:r w:rsidR="00F80560" w:rsidRPr="00994AD9">
        <w:rPr>
          <w:rFonts w:eastAsia="Times New Roman"/>
          <w:lang w:val="en-GB"/>
        </w:rPr>
        <w:t xml:space="preserve">presented their technologies </w:t>
      </w:r>
      <w:r w:rsidR="004650A3" w:rsidRPr="00994AD9">
        <w:rPr>
          <w:rFonts w:eastAsia="Times New Roman"/>
          <w:lang w:val="en-GB"/>
        </w:rPr>
        <w:t xml:space="preserve">and solutions </w:t>
      </w:r>
      <w:r w:rsidR="00F80560" w:rsidRPr="00994AD9">
        <w:rPr>
          <w:rFonts w:eastAsia="Times New Roman"/>
          <w:lang w:val="en-GB"/>
        </w:rPr>
        <w:t xml:space="preserve">for the industry. </w:t>
      </w:r>
      <w:r w:rsidRPr="00994AD9">
        <w:rPr>
          <w:rFonts w:eastAsia="Times New Roman"/>
          <w:lang w:val="en-GB"/>
        </w:rPr>
        <w:t xml:space="preserve"> Among them were, for example, </w:t>
      </w:r>
      <w:proofErr w:type="spellStart"/>
      <w:r w:rsidRPr="00994AD9">
        <w:rPr>
          <w:rFonts w:eastAsia="Times New Roman"/>
          <w:lang w:val="en-GB"/>
        </w:rPr>
        <w:t>Eyva</w:t>
      </w:r>
      <w:proofErr w:type="spellEnd"/>
      <w:r w:rsidRPr="00994AD9">
        <w:rPr>
          <w:rFonts w:eastAsia="Times New Roman"/>
          <w:lang w:val="en-GB"/>
        </w:rPr>
        <w:t xml:space="preserve"> from Cologne</w:t>
      </w:r>
      <w:r w:rsidR="00F80560" w:rsidRPr="00994AD9">
        <w:rPr>
          <w:rFonts w:eastAsia="Times New Roman"/>
          <w:lang w:val="en-GB"/>
        </w:rPr>
        <w:t>,</w:t>
      </w:r>
      <w:r w:rsidRPr="00994AD9">
        <w:rPr>
          <w:rFonts w:eastAsia="Times New Roman"/>
          <w:lang w:val="en-GB"/>
        </w:rPr>
        <w:t xml:space="preserve"> which aims to transform </w:t>
      </w:r>
      <w:r w:rsidR="00F80560" w:rsidRPr="00994AD9">
        <w:rPr>
          <w:rFonts w:eastAsia="Times New Roman"/>
          <w:lang w:val="en-GB"/>
        </w:rPr>
        <w:t xml:space="preserve">product development </w:t>
      </w:r>
      <w:r w:rsidRPr="00994AD9">
        <w:rPr>
          <w:rFonts w:eastAsia="Times New Roman"/>
          <w:lang w:val="en-GB"/>
        </w:rPr>
        <w:t xml:space="preserve">with </w:t>
      </w:r>
      <w:r w:rsidR="00F80560" w:rsidRPr="00994AD9">
        <w:rPr>
          <w:rFonts w:eastAsia="Times New Roman"/>
          <w:lang w:val="en-GB"/>
        </w:rPr>
        <w:t xml:space="preserve">its </w:t>
      </w:r>
      <w:r w:rsidRPr="00994AD9">
        <w:rPr>
          <w:rFonts w:eastAsia="Times New Roman"/>
          <w:lang w:val="en-GB"/>
        </w:rPr>
        <w:t>AI-powered solution</w:t>
      </w:r>
      <w:r w:rsidR="00F80560" w:rsidRPr="00994AD9">
        <w:rPr>
          <w:rFonts w:eastAsia="Times New Roman"/>
          <w:lang w:val="en-GB"/>
        </w:rPr>
        <w:t xml:space="preserve">, and </w:t>
      </w:r>
      <w:proofErr w:type="spellStart"/>
      <w:r w:rsidR="00F80560" w:rsidRPr="00994AD9">
        <w:rPr>
          <w:rFonts w:eastAsia="Times New Roman"/>
          <w:lang w:val="en-GB"/>
        </w:rPr>
        <w:t>TheaCare</w:t>
      </w:r>
      <w:proofErr w:type="spellEnd"/>
      <w:r w:rsidR="00F80560" w:rsidRPr="00994AD9">
        <w:rPr>
          <w:rFonts w:eastAsia="Times New Roman"/>
          <w:lang w:val="en-GB"/>
        </w:rPr>
        <w:t xml:space="preserve"> from Berlin</w:t>
      </w:r>
      <w:r w:rsidRPr="00994AD9">
        <w:rPr>
          <w:rFonts w:eastAsia="Times New Roman"/>
          <w:lang w:val="en-GB"/>
        </w:rPr>
        <w:t xml:space="preserve">. </w:t>
      </w:r>
      <w:r w:rsidR="00F80560" w:rsidRPr="00994AD9">
        <w:rPr>
          <w:rFonts w:eastAsia="Times New Roman"/>
          <w:lang w:val="en-GB"/>
        </w:rPr>
        <w:t xml:space="preserve">The start-up presented </w:t>
      </w:r>
      <w:r w:rsidR="004650A3" w:rsidRPr="00994AD9">
        <w:rPr>
          <w:rFonts w:eastAsia="Times New Roman"/>
          <w:lang w:val="en-GB"/>
        </w:rPr>
        <w:t xml:space="preserve">its </w:t>
      </w:r>
      <w:r w:rsidR="002B0B56" w:rsidRPr="00994AD9">
        <w:rPr>
          <w:rFonts w:eastAsia="Times New Roman"/>
          <w:lang w:val="en-GB"/>
        </w:rPr>
        <w:t>AI skin analysis software tool</w:t>
      </w:r>
      <w:r w:rsidR="00F80560" w:rsidRPr="00994AD9">
        <w:rPr>
          <w:rFonts w:eastAsia="Times New Roman"/>
          <w:lang w:val="en-GB"/>
        </w:rPr>
        <w:t xml:space="preserve">. </w:t>
      </w:r>
      <w:r w:rsidR="002B0B56" w:rsidRPr="00994AD9">
        <w:rPr>
          <w:rFonts w:eastAsia="Times New Roman"/>
          <w:lang w:val="en-GB"/>
        </w:rPr>
        <w:t>“Even after the first day of the trade fair, we had many fruitful discussions, particularly on the topics of personalisation, transparency and trust</w:t>
      </w:r>
      <w:r w:rsidR="004650A3" w:rsidRPr="00994AD9">
        <w:rPr>
          <w:rFonts w:eastAsia="Times New Roman"/>
          <w:lang w:val="en-GB"/>
        </w:rPr>
        <w:t xml:space="preserve">, </w:t>
      </w:r>
      <w:r w:rsidR="002B0B56" w:rsidRPr="00994AD9">
        <w:rPr>
          <w:rFonts w:eastAsia="Times New Roman"/>
          <w:lang w:val="en-GB"/>
        </w:rPr>
        <w:t>because trust is crucial</w:t>
      </w:r>
      <w:r w:rsidR="00F80560" w:rsidRPr="00994AD9">
        <w:rPr>
          <w:rFonts w:eastAsia="Times New Roman"/>
          <w:lang w:val="en-GB"/>
        </w:rPr>
        <w:t>,</w:t>
      </w:r>
      <w:r w:rsidR="002B0B56" w:rsidRPr="00994AD9">
        <w:rPr>
          <w:rFonts w:eastAsia="Times New Roman"/>
          <w:lang w:val="en-GB"/>
        </w:rPr>
        <w:t xml:space="preserve"> especially when it comes to AI</w:t>
      </w:r>
      <w:r w:rsidR="00F80560" w:rsidRPr="00994AD9">
        <w:rPr>
          <w:rFonts w:eastAsia="Times New Roman"/>
          <w:lang w:val="en-GB"/>
        </w:rPr>
        <w:t>,</w:t>
      </w:r>
      <w:r w:rsidR="002B0B56" w:rsidRPr="00994AD9">
        <w:rPr>
          <w:rFonts w:eastAsia="Times New Roman"/>
          <w:lang w:val="en-GB"/>
        </w:rPr>
        <w:t xml:space="preserve">” </w:t>
      </w:r>
      <w:r w:rsidR="00F80560" w:rsidRPr="00994AD9">
        <w:rPr>
          <w:rFonts w:eastAsia="Times New Roman"/>
          <w:lang w:val="en-GB"/>
        </w:rPr>
        <w:t xml:space="preserve">says </w:t>
      </w:r>
      <w:r w:rsidR="00F80560" w:rsidRPr="00994AD9">
        <w:rPr>
          <w:rFonts w:eastAsia="Times New Roman"/>
          <w:b/>
          <w:lang w:val="en-GB"/>
        </w:rPr>
        <w:t xml:space="preserve">Dr Suzan </w:t>
      </w:r>
      <w:proofErr w:type="spellStart"/>
      <w:r w:rsidR="00F80560" w:rsidRPr="00994AD9">
        <w:rPr>
          <w:rFonts w:eastAsia="Times New Roman"/>
          <w:b/>
          <w:lang w:val="en-GB"/>
        </w:rPr>
        <w:t>Stürmer</w:t>
      </w:r>
      <w:proofErr w:type="spellEnd"/>
      <w:r w:rsidR="00F80560" w:rsidRPr="00994AD9">
        <w:rPr>
          <w:rFonts w:eastAsia="Times New Roman"/>
          <w:b/>
          <w:lang w:val="en-GB"/>
        </w:rPr>
        <w:t xml:space="preserve">, founder of the start-up </w:t>
      </w:r>
      <w:proofErr w:type="spellStart"/>
      <w:r w:rsidR="00F80560" w:rsidRPr="00994AD9">
        <w:rPr>
          <w:rFonts w:eastAsia="Times New Roman"/>
          <w:b/>
          <w:lang w:val="en-GB"/>
        </w:rPr>
        <w:t>TheaCare</w:t>
      </w:r>
      <w:proofErr w:type="spellEnd"/>
      <w:r w:rsidR="00F80560" w:rsidRPr="00994AD9">
        <w:rPr>
          <w:rFonts w:eastAsia="Times New Roman"/>
          <w:b/>
          <w:lang w:val="en-GB"/>
        </w:rPr>
        <w:t xml:space="preserve"> GmbH. </w:t>
      </w:r>
    </w:p>
    <w:p w14:paraId="2802F75E" w14:textId="614087C6" w:rsidR="0014649D" w:rsidRPr="00994AD9" w:rsidRDefault="0014649D" w:rsidP="00F01A18">
      <w:pPr>
        <w:spacing w:before="100" w:beforeAutospacing="1" w:after="100" w:afterAutospacing="1"/>
        <w:jc w:val="both"/>
        <w:rPr>
          <w:rFonts w:eastAsia="Times New Roman"/>
          <w:b/>
          <w:lang w:val="en-GB"/>
        </w:rPr>
      </w:pPr>
      <w:r w:rsidRPr="00994AD9">
        <w:rPr>
          <w:rFonts w:eastAsia="Times New Roman"/>
          <w:b/>
          <w:lang w:val="en-GB"/>
        </w:rPr>
        <w:t xml:space="preserve">International trade visitors give a positive </w:t>
      </w:r>
      <w:r w:rsidR="00626A67">
        <w:rPr>
          <w:rFonts w:eastAsia="Times New Roman"/>
          <w:b/>
          <w:lang w:val="en-GB"/>
        </w:rPr>
        <w:t>assessment</w:t>
      </w:r>
    </w:p>
    <w:p w14:paraId="14D8A406" w14:textId="5E5C68FA" w:rsidR="0014649D" w:rsidRPr="00994AD9" w:rsidRDefault="0014649D" w:rsidP="00F01A18">
      <w:pPr>
        <w:jc w:val="both"/>
        <w:rPr>
          <w:rFonts w:eastAsia="Times New Roman"/>
          <w:lang w:val="en-GB"/>
        </w:rPr>
      </w:pPr>
      <w:r w:rsidRPr="00994AD9">
        <w:rPr>
          <w:lang w:val="en-GB"/>
        </w:rPr>
        <w:lastRenderedPageBreak/>
        <w:t>Visitors,</w:t>
      </w:r>
      <w:r w:rsidR="009B39F5" w:rsidRPr="00994AD9">
        <w:rPr>
          <w:lang w:val="en-GB"/>
        </w:rPr>
        <w:t xml:space="preserve"> 25 </w:t>
      </w:r>
      <w:r w:rsidRPr="00994AD9">
        <w:rPr>
          <w:lang w:val="en-GB"/>
        </w:rPr>
        <w:t>per cent of whom travelled from abroad, also gave a positive assessment. In a survey conducted during the event, 8 out of 10 respondents stated that the visit had been worthwhile and that they would return next year. The number of top decision-makers was also high. Two-thirds of this year’s visitors have a significant influence on purchasing decisions within their companies. In total, visitors travelled to Munich from</w:t>
      </w:r>
      <w:r w:rsidR="001F2444" w:rsidRPr="00994AD9">
        <w:rPr>
          <w:lang w:val="en-GB"/>
        </w:rPr>
        <w:t xml:space="preserve"> 50 </w:t>
      </w:r>
      <w:r w:rsidRPr="00994AD9">
        <w:rPr>
          <w:lang w:val="en-GB"/>
        </w:rPr>
        <w:t>countries</w:t>
      </w:r>
      <w:r w:rsidR="00D01F2C" w:rsidRPr="00994AD9">
        <w:rPr>
          <w:lang w:val="en-GB"/>
        </w:rPr>
        <w:t xml:space="preserve">. Most of them </w:t>
      </w:r>
      <w:r w:rsidR="007B7F53" w:rsidRPr="00994AD9">
        <w:rPr>
          <w:lang w:val="en-GB"/>
        </w:rPr>
        <w:t xml:space="preserve">came from </w:t>
      </w:r>
      <w:r w:rsidRPr="00994AD9">
        <w:rPr>
          <w:rFonts w:eastAsia="Times New Roman"/>
          <w:lang w:val="en-GB"/>
        </w:rPr>
        <w:t xml:space="preserve">Austria, Switzerland, Poland, Italy and </w:t>
      </w:r>
      <w:r w:rsidR="007B7F53" w:rsidRPr="00994AD9">
        <w:rPr>
          <w:rFonts w:eastAsia="Times New Roman"/>
          <w:lang w:val="en-GB"/>
        </w:rPr>
        <w:t>the Netherlands</w:t>
      </w:r>
      <w:r w:rsidRPr="00994AD9">
        <w:rPr>
          <w:rFonts w:eastAsia="Times New Roman"/>
          <w:lang w:val="en-GB"/>
        </w:rPr>
        <w:t>.</w:t>
      </w:r>
    </w:p>
    <w:p w14:paraId="2D47C879" w14:textId="77777777" w:rsidR="0014649D" w:rsidRPr="00994AD9" w:rsidRDefault="0014649D" w:rsidP="00F01A18">
      <w:pPr>
        <w:jc w:val="both"/>
        <w:rPr>
          <w:lang w:val="en-GB"/>
        </w:rPr>
      </w:pPr>
    </w:p>
    <w:p w14:paraId="5619299C" w14:textId="19F7F045" w:rsidR="0014649D" w:rsidRPr="00994AD9" w:rsidRDefault="0014649D" w:rsidP="00F01A18">
      <w:pPr>
        <w:jc w:val="both"/>
        <w:rPr>
          <w:lang w:val="en-GB"/>
        </w:rPr>
      </w:pPr>
      <w:r w:rsidRPr="00994AD9">
        <w:rPr>
          <w:lang w:val="en-GB"/>
        </w:rPr>
        <w:t xml:space="preserve">This year, the visitors’ main objectives included </w:t>
      </w:r>
      <w:r w:rsidR="002712AB" w:rsidRPr="00994AD9">
        <w:rPr>
          <w:lang w:val="en-GB"/>
        </w:rPr>
        <w:t>gathering</w:t>
      </w:r>
      <w:r w:rsidRPr="00994AD9">
        <w:rPr>
          <w:lang w:val="en-GB"/>
        </w:rPr>
        <w:t xml:space="preserve"> information on new products and industry trends, as well as maintaining and establishing business contacts. Around half of the visitors were particularly interested in the packaging exhibition area, whilst </w:t>
      </w:r>
      <w:r w:rsidR="001F2444" w:rsidRPr="00994AD9">
        <w:rPr>
          <w:lang w:val="en-GB"/>
        </w:rPr>
        <w:t xml:space="preserve">other relevant areas included </w:t>
      </w:r>
      <w:r w:rsidRPr="00994AD9">
        <w:rPr>
          <w:lang w:val="en-GB"/>
        </w:rPr>
        <w:t xml:space="preserve">contract manufacturing, private label </w:t>
      </w:r>
      <w:r w:rsidR="001F2444" w:rsidRPr="00994AD9">
        <w:rPr>
          <w:lang w:val="en-GB"/>
        </w:rPr>
        <w:t>and ingredients</w:t>
      </w:r>
      <w:r w:rsidRPr="00994AD9">
        <w:rPr>
          <w:lang w:val="en-GB"/>
        </w:rPr>
        <w:t xml:space="preserve">. The industry outlook for the next 12 months is generally considered to be stable. </w:t>
      </w:r>
    </w:p>
    <w:p w14:paraId="4E574CF6" w14:textId="77777777" w:rsidR="0014649D" w:rsidRPr="00994AD9" w:rsidRDefault="0014649D" w:rsidP="00F01A18">
      <w:pPr>
        <w:jc w:val="both"/>
        <w:rPr>
          <w:lang w:val="en-GB"/>
        </w:rPr>
      </w:pPr>
    </w:p>
    <w:p w14:paraId="1E5E1EB0" w14:textId="50B79F75" w:rsidR="0014649D" w:rsidRPr="00994AD9" w:rsidRDefault="0014649D" w:rsidP="00F01A18">
      <w:pPr>
        <w:jc w:val="both"/>
        <w:rPr>
          <w:color w:val="FF0000"/>
          <w:lang w:val="en-GB"/>
        </w:rPr>
      </w:pPr>
      <w:r w:rsidRPr="00994AD9">
        <w:rPr>
          <w:b/>
          <w:lang w:val="en-GB"/>
        </w:rPr>
        <w:t xml:space="preserve">Christine Steger, Managing Director at MANN &amp; SCHRÖDER </w:t>
      </w:r>
      <w:r w:rsidR="00780111" w:rsidRPr="00994AD9">
        <w:rPr>
          <w:b/>
          <w:lang w:val="en-GB"/>
        </w:rPr>
        <w:t>COSMETICS GROUP</w:t>
      </w:r>
      <w:r w:rsidRPr="00994AD9">
        <w:rPr>
          <w:lang w:val="en-GB"/>
        </w:rPr>
        <w:t xml:space="preserve">, says: </w:t>
      </w:r>
      <w:r w:rsidR="00780111" w:rsidRPr="00994AD9">
        <w:rPr>
          <w:rFonts w:eastAsia="Times New Roman"/>
          <w:color w:val="000000"/>
          <w:lang w:val="en-GB"/>
        </w:rPr>
        <w:t>“</w:t>
      </w:r>
      <w:proofErr w:type="spellStart"/>
      <w:r w:rsidR="00780111" w:rsidRPr="00994AD9">
        <w:rPr>
          <w:rFonts w:eastAsia="Times New Roman"/>
          <w:color w:val="000000"/>
          <w:lang w:val="en-GB"/>
        </w:rPr>
        <w:t>CosmeticBusiness</w:t>
      </w:r>
      <w:proofErr w:type="spellEnd"/>
      <w:r w:rsidR="00780111" w:rsidRPr="00994AD9">
        <w:rPr>
          <w:rFonts w:eastAsia="Times New Roman"/>
          <w:color w:val="000000"/>
          <w:lang w:val="en-GB"/>
        </w:rPr>
        <w:t xml:space="preserve"> is an important industry meeting place for us. We value the trade fair as a platform where the entire value chain comes together. It is precisely this exchange on an equal footing – between brands, manufacturers, suppliers and innovation drivers – that makes the trade fair particularly valuable to me</w:t>
      </w:r>
      <w:r w:rsidRPr="00994AD9">
        <w:rPr>
          <w:lang w:val="en-GB"/>
        </w:rPr>
        <w:t>.”</w:t>
      </w:r>
    </w:p>
    <w:p w14:paraId="1BCC17B0" w14:textId="77777777" w:rsidR="0014649D" w:rsidRPr="00994AD9" w:rsidRDefault="0014649D" w:rsidP="00F01A18">
      <w:pPr>
        <w:spacing w:before="100" w:beforeAutospacing="1" w:after="100" w:afterAutospacing="1"/>
        <w:jc w:val="both"/>
        <w:rPr>
          <w:rFonts w:eastAsia="Times New Roman"/>
          <w:b/>
          <w:bCs/>
          <w:lang w:val="en-GB"/>
        </w:rPr>
      </w:pPr>
      <w:r w:rsidRPr="00994AD9">
        <w:rPr>
          <w:rFonts w:eastAsia="Times New Roman"/>
          <w:b/>
          <w:bCs/>
          <w:lang w:val="en-GB"/>
        </w:rPr>
        <w:t>GREEN AREA strengthens focus on sustainability</w:t>
      </w:r>
    </w:p>
    <w:p w14:paraId="7FB574EE" w14:textId="488CEA25" w:rsidR="0014649D" w:rsidRPr="00994AD9" w:rsidRDefault="0014649D" w:rsidP="00F01A18">
      <w:pPr>
        <w:spacing w:before="100" w:beforeAutospacing="1" w:after="100" w:afterAutospacing="1"/>
        <w:jc w:val="both"/>
        <w:rPr>
          <w:rFonts w:eastAsia="Times New Roman"/>
          <w:lang w:val="en-GB"/>
        </w:rPr>
      </w:pPr>
      <w:r w:rsidRPr="00994AD9">
        <w:rPr>
          <w:rFonts w:eastAsia="Times New Roman"/>
          <w:lang w:val="en-GB"/>
        </w:rPr>
        <w:t xml:space="preserve">With the new GREEN AREA, </w:t>
      </w:r>
      <w:proofErr w:type="spellStart"/>
      <w:r w:rsidRPr="00994AD9">
        <w:rPr>
          <w:rFonts w:eastAsia="Times New Roman"/>
          <w:lang w:val="en-GB"/>
        </w:rPr>
        <w:t>CosmeticBusiness</w:t>
      </w:r>
      <w:proofErr w:type="spellEnd"/>
      <w:r w:rsidRPr="00994AD9">
        <w:rPr>
          <w:rFonts w:eastAsia="Times New Roman"/>
          <w:lang w:val="en-GB"/>
        </w:rPr>
        <w:t xml:space="preserve"> has further sharpened its thematic profile and sent a strong signal regarding sustainable future issues. The dedicated area in Hall 2 provided space for exchange, knowledge transfer, discussion and inspiration. The focus was on sustainable solutions, best practices and forward-looking ideas for the cosmetics industry. The topics were structured with a practical focus. On the first day of the </w:t>
      </w:r>
      <w:r w:rsidR="00626A67">
        <w:rPr>
          <w:rFonts w:eastAsia="Times New Roman"/>
          <w:lang w:val="en-GB"/>
        </w:rPr>
        <w:t>supplier event</w:t>
      </w:r>
      <w:r w:rsidRPr="00994AD9">
        <w:rPr>
          <w:rFonts w:eastAsia="Times New Roman"/>
          <w:lang w:val="en-GB"/>
        </w:rPr>
        <w:t>, the focus was on ingredients and formulations; on the second day, on packaging solutions.</w:t>
      </w:r>
    </w:p>
    <w:p w14:paraId="6F53BEED" w14:textId="3F301D97" w:rsidR="0014649D" w:rsidRPr="00994AD9" w:rsidRDefault="0014649D" w:rsidP="00F01A18">
      <w:pPr>
        <w:spacing w:before="100" w:beforeAutospacing="1" w:after="100" w:afterAutospacing="1"/>
        <w:jc w:val="both"/>
        <w:rPr>
          <w:rFonts w:eastAsia="Times New Roman"/>
          <w:lang w:val="en-GB"/>
        </w:rPr>
      </w:pPr>
      <w:r w:rsidRPr="00994AD9">
        <w:rPr>
          <w:rFonts w:eastAsia="Times New Roman"/>
          <w:lang w:val="en-GB"/>
        </w:rPr>
        <w:t xml:space="preserve">The GREEN AREA made it clear that sustainability is no longer an isolated issue, but shapes the entire product development process. Through presentations, panel discussions, Green Stories and guided sustainability tours, participants explored how companies can translate regulatory requirements, the circular economy, resource-efficient materials and credible sustainability communication into concrete solutions. The GREEN AREA was hosted by NATRUE from Brussels and </w:t>
      </w:r>
      <w:proofErr w:type="spellStart"/>
      <w:r w:rsidR="00626A67">
        <w:rPr>
          <w:rFonts w:eastAsia="Times New Roman"/>
          <w:lang w:val="en-GB"/>
        </w:rPr>
        <w:t>o</w:t>
      </w:r>
      <w:r w:rsidRPr="00994AD9">
        <w:rPr>
          <w:rFonts w:eastAsia="Times New Roman"/>
          <w:lang w:val="en-GB"/>
        </w:rPr>
        <w:t>neRD</w:t>
      </w:r>
      <w:proofErr w:type="spellEnd"/>
      <w:r w:rsidRPr="00994AD9">
        <w:rPr>
          <w:rFonts w:eastAsia="Times New Roman"/>
          <w:lang w:val="en-GB"/>
        </w:rPr>
        <w:t xml:space="preserve"> from Zurich, who supported the programme and deepened the technical dialogue with the industry.</w:t>
      </w:r>
    </w:p>
    <w:p w14:paraId="7AD07CA9" w14:textId="6E497333" w:rsidR="0014649D" w:rsidRPr="00994AD9" w:rsidRDefault="00E905DD" w:rsidP="00F01A18">
      <w:pPr>
        <w:pStyle w:val="StandardWeb"/>
        <w:jc w:val="both"/>
        <w:rPr>
          <w:rFonts w:ascii="Arial" w:hAnsi="Arial" w:cs="Arial"/>
          <w:sz w:val="22"/>
          <w:szCs w:val="22"/>
          <w:lang w:val="en-GB"/>
        </w:rPr>
      </w:pPr>
      <w:r w:rsidRPr="00994AD9">
        <w:rPr>
          <w:rFonts w:ascii="Arial" w:hAnsi="Arial" w:cs="Arial"/>
          <w:sz w:val="22"/>
          <w:szCs w:val="22"/>
          <w:lang w:val="en-GB"/>
        </w:rPr>
        <w:t xml:space="preserve">“For me, </w:t>
      </w:r>
      <w:proofErr w:type="spellStart"/>
      <w:r w:rsidRPr="00994AD9">
        <w:rPr>
          <w:rFonts w:ascii="Arial" w:hAnsi="Arial" w:cs="Arial"/>
          <w:sz w:val="22"/>
          <w:szCs w:val="22"/>
          <w:lang w:val="en-GB"/>
        </w:rPr>
        <w:t>CosmeticBusiness</w:t>
      </w:r>
      <w:proofErr w:type="spellEnd"/>
      <w:r w:rsidRPr="00994AD9">
        <w:rPr>
          <w:rFonts w:ascii="Arial" w:hAnsi="Arial" w:cs="Arial"/>
          <w:sz w:val="22"/>
          <w:szCs w:val="22"/>
          <w:lang w:val="en-GB"/>
        </w:rPr>
        <w:t xml:space="preserve"> is important because it’s where everything comes together: raw material suppliers, packaging manufacturers and producers. There is a great deal of interest in solutions, particularly with regard to issues such as the Green Deal and the PPWR, which are transforming the industry and making collaboration even more important. I see </w:t>
      </w:r>
      <w:proofErr w:type="spellStart"/>
      <w:r w:rsidRPr="00994AD9">
        <w:rPr>
          <w:rFonts w:ascii="Arial" w:hAnsi="Arial" w:cs="Arial"/>
          <w:sz w:val="22"/>
          <w:szCs w:val="22"/>
          <w:lang w:val="en-GB"/>
        </w:rPr>
        <w:t>CosmeticBusiness</w:t>
      </w:r>
      <w:proofErr w:type="spellEnd"/>
      <w:r w:rsidRPr="00994AD9">
        <w:rPr>
          <w:rFonts w:ascii="Arial" w:hAnsi="Arial" w:cs="Arial"/>
          <w:sz w:val="22"/>
          <w:szCs w:val="22"/>
          <w:lang w:val="en-GB"/>
        </w:rPr>
        <w:t xml:space="preserve"> as being in a position to foster people, ideas, expertise and collaboration, as well as actively driving the industry forward. The Green Area is, of course, ideal for this, particularly when it comes to sustainability, as </w:t>
      </w:r>
      <w:r w:rsidRPr="00994AD9">
        <w:rPr>
          <w:rFonts w:ascii="Arial" w:hAnsi="Arial" w:cs="Arial"/>
          <w:sz w:val="22"/>
          <w:szCs w:val="22"/>
          <w:lang w:val="en-GB"/>
        </w:rPr>
        <w:lastRenderedPageBreak/>
        <w:t xml:space="preserve">it </w:t>
      </w:r>
      <w:r w:rsidR="0014649D" w:rsidRPr="00994AD9">
        <w:rPr>
          <w:rFonts w:ascii="Arial" w:hAnsi="Arial" w:cs="Arial"/>
          <w:sz w:val="22"/>
          <w:szCs w:val="22"/>
          <w:lang w:val="en-GB"/>
        </w:rPr>
        <w:t>promotes</w:t>
      </w:r>
      <w:r w:rsidRPr="00994AD9">
        <w:rPr>
          <w:rFonts w:ascii="Arial" w:hAnsi="Arial" w:cs="Arial"/>
          <w:sz w:val="22"/>
          <w:szCs w:val="22"/>
          <w:lang w:val="en-GB"/>
        </w:rPr>
        <w:t xml:space="preserve"> innovation and cooperation in equal measure</w:t>
      </w:r>
      <w:r w:rsidR="0014649D" w:rsidRPr="00994AD9">
        <w:rPr>
          <w:rFonts w:ascii="Arial" w:hAnsi="Arial" w:cs="Arial"/>
          <w:sz w:val="22"/>
          <w:szCs w:val="22"/>
          <w:lang w:val="en-GB"/>
        </w:rPr>
        <w:t xml:space="preserve">,” says </w:t>
      </w:r>
      <w:r w:rsidR="0014649D" w:rsidRPr="00994AD9">
        <w:rPr>
          <w:rFonts w:ascii="Arial" w:hAnsi="Arial" w:cs="Arial"/>
          <w:b/>
          <w:sz w:val="22"/>
          <w:szCs w:val="22"/>
          <w:lang w:val="en-GB"/>
        </w:rPr>
        <w:t xml:space="preserve">Judith Fiedler, Managing Director </w:t>
      </w:r>
      <w:r w:rsidR="00142F1A" w:rsidRPr="00994AD9">
        <w:rPr>
          <w:rFonts w:ascii="Arial" w:hAnsi="Arial" w:cs="Arial"/>
          <w:b/>
          <w:sz w:val="22"/>
          <w:szCs w:val="22"/>
          <w:lang w:val="en-GB"/>
        </w:rPr>
        <w:t xml:space="preserve">at </w:t>
      </w:r>
      <w:proofErr w:type="spellStart"/>
      <w:r w:rsidR="0014649D" w:rsidRPr="00994AD9">
        <w:rPr>
          <w:rFonts w:ascii="Arial" w:hAnsi="Arial" w:cs="Arial"/>
          <w:b/>
          <w:sz w:val="22"/>
          <w:szCs w:val="22"/>
          <w:lang w:val="en-GB"/>
        </w:rPr>
        <w:t>oneRD</w:t>
      </w:r>
      <w:proofErr w:type="spellEnd"/>
      <w:r w:rsidR="0014649D" w:rsidRPr="00994AD9">
        <w:rPr>
          <w:rFonts w:ascii="Arial" w:hAnsi="Arial" w:cs="Arial"/>
          <w:b/>
          <w:sz w:val="22"/>
          <w:szCs w:val="22"/>
          <w:lang w:val="en-GB"/>
        </w:rPr>
        <w:t xml:space="preserve"> GmbH </w:t>
      </w:r>
      <w:r w:rsidR="001F2444" w:rsidRPr="00994AD9">
        <w:rPr>
          <w:rFonts w:ascii="Arial" w:hAnsi="Arial" w:cs="Arial"/>
          <w:b/>
          <w:sz w:val="22"/>
          <w:szCs w:val="22"/>
          <w:lang w:val="en-GB"/>
        </w:rPr>
        <w:t xml:space="preserve">and Head of </w:t>
      </w:r>
      <w:r w:rsidR="00142F1A" w:rsidRPr="00994AD9">
        <w:rPr>
          <w:rFonts w:ascii="Arial" w:hAnsi="Arial" w:cs="Arial"/>
          <w:b/>
          <w:sz w:val="22"/>
          <w:szCs w:val="22"/>
          <w:lang w:val="en-GB"/>
        </w:rPr>
        <w:t xml:space="preserve">Research and Development </w:t>
      </w:r>
      <w:r w:rsidR="001F2444" w:rsidRPr="00994AD9">
        <w:rPr>
          <w:rFonts w:ascii="Arial" w:hAnsi="Arial" w:cs="Arial"/>
          <w:b/>
          <w:sz w:val="22"/>
          <w:szCs w:val="22"/>
          <w:lang w:val="en-GB"/>
        </w:rPr>
        <w:t xml:space="preserve">at </w:t>
      </w:r>
      <w:proofErr w:type="spellStart"/>
      <w:r w:rsidR="001F2444" w:rsidRPr="00994AD9">
        <w:rPr>
          <w:rFonts w:ascii="Arial" w:hAnsi="Arial" w:cs="Arial"/>
          <w:b/>
          <w:sz w:val="22"/>
          <w:szCs w:val="22"/>
          <w:lang w:val="en-GB"/>
        </w:rPr>
        <w:t>Steinfels</w:t>
      </w:r>
      <w:proofErr w:type="spellEnd"/>
      <w:r w:rsidR="001F2444" w:rsidRPr="00994AD9">
        <w:rPr>
          <w:rFonts w:ascii="Arial" w:hAnsi="Arial" w:cs="Arial"/>
          <w:b/>
          <w:sz w:val="22"/>
          <w:szCs w:val="22"/>
          <w:lang w:val="en-GB"/>
        </w:rPr>
        <w:t xml:space="preserve"> Swiss</w:t>
      </w:r>
      <w:r w:rsidR="0014649D" w:rsidRPr="00994AD9">
        <w:rPr>
          <w:rFonts w:ascii="Arial" w:hAnsi="Arial" w:cs="Arial"/>
          <w:sz w:val="22"/>
          <w:szCs w:val="22"/>
          <w:lang w:val="en-GB"/>
        </w:rPr>
        <w:t xml:space="preserve">. </w:t>
      </w:r>
    </w:p>
    <w:p w14:paraId="1A41939A" w14:textId="3C6BA9C1" w:rsidR="004740AA" w:rsidRPr="00994AD9" w:rsidRDefault="004740AA" w:rsidP="00F01A18">
      <w:pPr>
        <w:spacing w:before="100" w:beforeAutospacing="1" w:after="100" w:afterAutospacing="1"/>
        <w:jc w:val="both"/>
        <w:rPr>
          <w:b/>
          <w:lang w:val="en-GB"/>
        </w:rPr>
      </w:pPr>
      <w:r w:rsidRPr="00994AD9">
        <w:rPr>
          <w:b/>
          <w:lang w:val="en-GB"/>
        </w:rPr>
        <w:t>SPOTLIGHT Community Award actively engages the industry</w:t>
      </w:r>
    </w:p>
    <w:p w14:paraId="60C831F1" w14:textId="1728C9BB" w:rsidR="004740AA" w:rsidRPr="00994AD9" w:rsidRDefault="004740AA" w:rsidP="00F01A18">
      <w:pPr>
        <w:spacing w:before="100" w:beforeAutospacing="1" w:after="100" w:afterAutospacing="1"/>
        <w:jc w:val="both"/>
        <w:rPr>
          <w:lang w:val="en-GB"/>
        </w:rPr>
      </w:pPr>
      <w:r w:rsidRPr="00994AD9">
        <w:rPr>
          <w:lang w:val="en-GB"/>
        </w:rPr>
        <w:t xml:space="preserve">Once again, a particular highlight was the presentation of the SPOTLIGHT Community Award on the second day of the </w:t>
      </w:r>
      <w:r w:rsidR="00626A67">
        <w:rPr>
          <w:lang w:val="en-GB"/>
        </w:rPr>
        <w:t>supplier event</w:t>
      </w:r>
      <w:r w:rsidRPr="00994AD9">
        <w:rPr>
          <w:lang w:val="en-GB"/>
        </w:rPr>
        <w:t xml:space="preserve">. The </w:t>
      </w:r>
      <w:proofErr w:type="spellStart"/>
      <w:r w:rsidRPr="00994AD9">
        <w:rPr>
          <w:lang w:val="en-GB"/>
        </w:rPr>
        <w:t>CosmeticBusiness</w:t>
      </w:r>
      <w:proofErr w:type="spellEnd"/>
      <w:r w:rsidRPr="00994AD9">
        <w:rPr>
          <w:lang w:val="en-GB"/>
        </w:rPr>
        <w:t xml:space="preserve"> community selected its favourite from a total of 24 entries. </w:t>
      </w:r>
    </w:p>
    <w:p w14:paraId="4B96E7A4" w14:textId="47FF05D9" w:rsidR="00517A2B" w:rsidRPr="00994AD9" w:rsidRDefault="004740AA" w:rsidP="00F01A18">
      <w:pPr>
        <w:spacing w:before="100" w:beforeAutospacing="1" w:after="100" w:afterAutospacing="1"/>
        <w:jc w:val="both"/>
        <w:rPr>
          <w:lang w:val="en-GB"/>
        </w:rPr>
      </w:pPr>
      <w:r w:rsidRPr="00994AD9">
        <w:rPr>
          <w:lang w:val="en-GB"/>
        </w:rPr>
        <w:t xml:space="preserve">The products and solutions submitted reflected the entire spectrum of the value chain – from new ingredients and formulation concepts to sustainable and eye-catching packaging solutions for the point of sale. </w:t>
      </w:r>
      <w:r w:rsidR="002712AB" w:rsidRPr="00994AD9">
        <w:rPr>
          <w:lang w:val="en-GB"/>
        </w:rPr>
        <w:t>The</w:t>
      </w:r>
      <w:r w:rsidRPr="00994AD9">
        <w:rPr>
          <w:lang w:val="en-GB"/>
        </w:rPr>
        <w:t xml:space="preserve"> winner of the second SPOTLIGHT Community Award is </w:t>
      </w:r>
      <w:proofErr w:type="spellStart"/>
      <w:r w:rsidRPr="00994AD9">
        <w:rPr>
          <w:lang w:val="en-GB"/>
        </w:rPr>
        <w:t>Croda</w:t>
      </w:r>
      <w:proofErr w:type="spellEnd"/>
      <w:r w:rsidRPr="00994AD9">
        <w:rPr>
          <w:lang w:val="en-GB"/>
        </w:rPr>
        <w:t xml:space="preserve"> GmbH with its pro-ageing collagen peptide </w:t>
      </w:r>
      <w:proofErr w:type="spellStart"/>
      <w:r w:rsidRPr="00994AD9">
        <w:rPr>
          <w:lang w:val="en-GB"/>
        </w:rPr>
        <w:t>Matrixyl</w:t>
      </w:r>
      <w:proofErr w:type="spellEnd"/>
      <w:r w:rsidRPr="00994AD9">
        <w:rPr>
          <w:lang w:val="en-GB"/>
        </w:rPr>
        <w:t xml:space="preserve">® </w:t>
      </w:r>
      <w:proofErr w:type="spellStart"/>
      <w:r w:rsidRPr="00994AD9">
        <w:rPr>
          <w:lang w:val="en-GB"/>
        </w:rPr>
        <w:t>Neolide</w:t>
      </w:r>
      <w:proofErr w:type="spellEnd"/>
      <w:r w:rsidRPr="00994AD9">
        <w:rPr>
          <w:lang w:val="en-GB"/>
        </w:rPr>
        <w:t>™</w:t>
      </w:r>
      <w:r w:rsidR="00626A67">
        <w:rPr>
          <w:lang w:val="en-GB"/>
        </w:rPr>
        <w:t>.</w:t>
      </w:r>
      <w:bookmarkStart w:id="1" w:name="_GoBack"/>
      <w:bookmarkEnd w:id="1"/>
    </w:p>
    <w:p w14:paraId="6D558A98" w14:textId="202C1B15" w:rsidR="00517A2B" w:rsidRPr="00994AD9" w:rsidRDefault="00517A2B" w:rsidP="00F01A18">
      <w:pPr>
        <w:spacing w:before="100" w:beforeAutospacing="1" w:after="100" w:afterAutospacing="1"/>
        <w:jc w:val="both"/>
        <w:rPr>
          <w:rFonts w:eastAsia="Times New Roman"/>
          <w:b/>
          <w:lang w:val="en-GB"/>
        </w:rPr>
      </w:pPr>
      <w:r w:rsidRPr="00994AD9">
        <w:rPr>
          <w:rFonts w:eastAsia="Times New Roman"/>
          <w:b/>
          <w:lang w:val="en-GB"/>
        </w:rPr>
        <w:t xml:space="preserve">Dates for </w:t>
      </w:r>
      <w:proofErr w:type="spellStart"/>
      <w:r w:rsidRPr="00994AD9">
        <w:rPr>
          <w:rFonts w:eastAsia="Times New Roman"/>
          <w:b/>
          <w:lang w:val="en-GB"/>
        </w:rPr>
        <w:t>CosmeticBusiness</w:t>
      </w:r>
      <w:proofErr w:type="spellEnd"/>
      <w:r w:rsidRPr="00994AD9">
        <w:rPr>
          <w:rFonts w:eastAsia="Times New Roman"/>
          <w:b/>
          <w:lang w:val="en-GB"/>
        </w:rPr>
        <w:t xml:space="preserve"> 2027</w:t>
      </w:r>
    </w:p>
    <w:p w14:paraId="73F5C202" w14:textId="023EDCF1" w:rsidR="00517A2B" w:rsidRPr="00994AD9" w:rsidRDefault="00517A2B" w:rsidP="00F01A18">
      <w:pPr>
        <w:spacing w:before="100" w:beforeAutospacing="1" w:after="100" w:afterAutospacing="1"/>
        <w:jc w:val="both"/>
        <w:rPr>
          <w:rFonts w:eastAsia="Times New Roman"/>
          <w:lang w:val="en-GB"/>
        </w:rPr>
      </w:pPr>
      <w:r w:rsidRPr="00994AD9">
        <w:rPr>
          <w:rFonts w:eastAsia="Times New Roman"/>
          <w:lang w:val="en-GB"/>
        </w:rPr>
        <w:t xml:space="preserve">The next </w:t>
      </w:r>
      <w:proofErr w:type="spellStart"/>
      <w:r w:rsidRPr="00994AD9">
        <w:rPr>
          <w:rFonts w:eastAsia="Times New Roman"/>
          <w:lang w:val="en-GB"/>
        </w:rPr>
        <w:t>CosmeticBusiness</w:t>
      </w:r>
      <w:proofErr w:type="spellEnd"/>
      <w:r w:rsidRPr="00994AD9">
        <w:rPr>
          <w:rFonts w:eastAsia="Times New Roman"/>
          <w:lang w:val="en-GB"/>
        </w:rPr>
        <w:t xml:space="preserve"> will take place from 2 to 3 June 2027 at the MOC in Munich. Rebooking has already begun, and the first stand spaces for </w:t>
      </w:r>
      <w:proofErr w:type="spellStart"/>
      <w:r w:rsidRPr="00994AD9">
        <w:rPr>
          <w:rFonts w:eastAsia="Times New Roman"/>
          <w:lang w:val="en-GB"/>
        </w:rPr>
        <w:t>CosmeticBusiness</w:t>
      </w:r>
      <w:proofErr w:type="spellEnd"/>
      <w:r w:rsidRPr="00994AD9">
        <w:rPr>
          <w:rFonts w:eastAsia="Times New Roman"/>
          <w:lang w:val="en-GB"/>
        </w:rPr>
        <w:t xml:space="preserve"> 2027 have </w:t>
      </w:r>
      <w:r w:rsidR="004740AA" w:rsidRPr="00994AD9">
        <w:rPr>
          <w:rFonts w:eastAsia="Times New Roman"/>
          <w:lang w:val="en-GB"/>
        </w:rPr>
        <w:t>already</w:t>
      </w:r>
      <w:r w:rsidRPr="00994AD9">
        <w:rPr>
          <w:rFonts w:eastAsia="Times New Roman"/>
          <w:lang w:val="en-GB"/>
        </w:rPr>
        <w:t xml:space="preserve"> been allocated.</w:t>
      </w:r>
    </w:p>
    <w:p w14:paraId="7EF51960" w14:textId="77777777" w:rsidR="002874C3" w:rsidRPr="00994AD9" w:rsidRDefault="002874C3" w:rsidP="002874C3">
      <w:pPr>
        <w:jc w:val="both"/>
        <w:rPr>
          <w:sz w:val="24"/>
          <w:szCs w:val="24"/>
          <w:lang w:val="en-GB"/>
        </w:rPr>
      </w:pPr>
    </w:p>
    <w:p w14:paraId="1BD65273" w14:textId="719AD8E2" w:rsidR="00F5672D" w:rsidRPr="00994AD9" w:rsidRDefault="00F5672D" w:rsidP="00F5672D">
      <w:pPr>
        <w:spacing w:line="276" w:lineRule="auto"/>
        <w:jc w:val="both"/>
        <w:rPr>
          <w:b/>
          <w:sz w:val="20"/>
          <w:szCs w:val="20"/>
          <w:lang w:val="en-GB"/>
        </w:rPr>
      </w:pPr>
      <w:r w:rsidRPr="00994AD9">
        <w:rPr>
          <w:b/>
          <w:sz w:val="20"/>
          <w:szCs w:val="20"/>
          <w:lang w:val="en-GB"/>
        </w:rPr>
        <w:t xml:space="preserve">Press </w:t>
      </w:r>
      <w:r w:rsidR="005D7836" w:rsidRPr="00994AD9">
        <w:rPr>
          <w:b/>
          <w:sz w:val="20"/>
          <w:szCs w:val="20"/>
          <w:lang w:val="en-GB"/>
        </w:rPr>
        <w:t>contact</w:t>
      </w:r>
      <w:r w:rsidRPr="00994AD9">
        <w:rPr>
          <w:b/>
          <w:sz w:val="20"/>
          <w:szCs w:val="20"/>
          <w:lang w:val="en-GB"/>
        </w:rPr>
        <w:t>:</w:t>
      </w:r>
    </w:p>
    <w:p w14:paraId="0825C279" w14:textId="77777777" w:rsidR="00F5672D" w:rsidRPr="00994AD9" w:rsidRDefault="00F5672D" w:rsidP="00F5672D">
      <w:pPr>
        <w:spacing w:line="276" w:lineRule="auto"/>
        <w:jc w:val="both"/>
        <w:rPr>
          <w:sz w:val="20"/>
          <w:szCs w:val="20"/>
          <w:lang w:val="en-GB"/>
        </w:rPr>
      </w:pPr>
      <w:r w:rsidRPr="00994AD9">
        <w:rPr>
          <w:sz w:val="20"/>
          <w:szCs w:val="20"/>
          <w:lang w:val="en-GB"/>
        </w:rPr>
        <w:t>Nicole Wege</w:t>
      </w:r>
    </w:p>
    <w:p w14:paraId="2BA25461" w14:textId="6AB1C095" w:rsidR="00F5672D" w:rsidRPr="00994AD9" w:rsidRDefault="00F5672D" w:rsidP="00F5672D">
      <w:pPr>
        <w:spacing w:line="276" w:lineRule="auto"/>
        <w:jc w:val="both"/>
        <w:rPr>
          <w:sz w:val="20"/>
          <w:szCs w:val="20"/>
          <w:lang w:val="en-GB"/>
        </w:rPr>
      </w:pPr>
      <w:r w:rsidRPr="00994AD9">
        <w:rPr>
          <w:sz w:val="20"/>
          <w:szCs w:val="20"/>
          <w:lang w:val="en-GB"/>
        </w:rPr>
        <w:t xml:space="preserve">Press Officer, </w:t>
      </w:r>
      <w:proofErr w:type="spellStart"/>
      <w:r w:rsidR="005D7836" w:rsidRPr="00994AD9">
        <w:rPr>
          <w:sz w:val="20"/>
          <w:szCs w:val="20"/>
          <w:lang w:val="en-GB"/>
        </w:rPr>
        <w:t>CosmeticBusiness</w:t>
      </w:r>
      <w:proofErr w:type="spellEnd"/>
    </w:p>
    <w:p w14:paraId="0D8BDE77" w14:textId="77777777" w:rsidR="00F5672D" w:rsidRPr="000E49F5" w:rsidRDefault="00F5672D" w:rsidP="00F5672D">
      <w:pPr>
        <w:spacing w:line="276" w:lineRule="auto"/>
        <w:jc w:val="both"/>
        <w:rPr>
          <w:sz w:val="20"/>
          <w:szCs w:val="20"/>
        </w:rPr>
      </w:pPr>
      <w:r w:rsidRPr="000E49F5">
        <w:rPr>
          <w:sz w:val="20"/>
          <w:szCs w:val="20"/>
        </w:rPr>
        <w:t>Leipziger Messe GmbH</w:t>
      </w:r>
    </w:p>
    <w:p w14:paraId="49E22ACF" w14:textId="77777777" w:rsidR="00F5672D" w:rsidRPr="000E49F5" w:rsidRDefault="00F5672D" w:rsidP="00F5672D">
      <w:pPr>
        <w:spacing w:line="276" w:lineRule="auto"/>
        <w:jc w:val="both"/>
        <w:rPr>
          <w:sz w:val="20"/>
          <w:szCs w:val="20"/>
        </w:rPr>
      </w:pPr>
      <w:r w:rsidRPr="000E49F5">
        <w:rPr>
          <w:sz w:val="20"/>
          <w:szCs w:val="20"/>
        </w:rPr>
        <w:t>Telephone: +49 (0)341 / 678 6528</w:t>
      </w:r>
    </w:p>
    <w:p w14:paraId="04912E28" w14:textId="77777777" w:rsidR="00F5672D" w:rsidRPr="000E49F5" w:rsidRDefault="00F5672D" w:rsidP="00F5672D">
      <w:pPr>
        <w:spacing w:line="276" w:lineRule="auto"/>
        <w:jc w:val="both"/>
        <w:rPr>
          <w:color w:val="0000FF"/>
          <w:sz w:val="20"/>
          <w:szCs w:val="20"/>
          <w:u w:val="single"/>
        </w:rPr>
      </w:pPr>
      <w:r w:rsidRPr="000E49F5">
        <w:rPr>
          <w:sz w:val="20"/>
          <w:szCs w:val="20"/>
        </w:rPr>
        <w:t>Email:</w:t>
      </w:r>
      <w:r w:rsidRPr="000E49F5">
        <w:rPr>
          <w:color w:val="0000FF"/>
          <w:sz w:val="20"/>
          <w:szCs w:val="20"/>
          <w:u w:val="single"/>
        </w:rPr>
        <w:t xml:space="preserve"> n.wege@leipziger-messe.de</w:t>
      </w:r>
    </w:p>
    <w:p w14:paraId="4BC44297" w14:textId="50DC66AB" w:rsidR="00F5672D" w:rsidRPr="000E49F5" w:rsidRDefault="00F5672D" w:rsidP="00F5672D">
      <w:pPr>
        <w:spacing w:line="276" w:lineRule="auto"/>
        <w:jc w:val="both"/>
        <w:rPr>
          <w:b/>
          <w:sz w:val="20"/>
          <w:szCs w:val="20"/>
        </w:rPr>
      </w:pPr>
    </w:p>
    <w:p w14:paraId="325B918D" w14:textId="587C73A4" w:rsidR="00AF1951" w:rsidRPr="000E49F5" w:rsidRDefault="00AF1951" w:rsidP="00F5672D">
      <w:pPr>
        <w:spacing w:line="276" w:lineRule="auto"/>
        <w:jc w:val="both"/>
        <w:rPr>
          <w:b/>
          <w:sz w:val="20"/>
          <w:szCs w:val="20"/>
        </w:rPr>
      </w:pPr>
      <w:r w:rsidRPr="000E49F5">
        <w:rPr>
          <w:b/>
          <w:sz w:val="20"/>
          <w:szCs w:val="20"/>
        </w:rPr>
        <w:t>Online:</w:t>
      </w:r>
    </w:p>
    <w:p w14:paraId="7B841CD7" w14:textId="77777777" w:rsidR="00994AD9" w:rsidRPr="000E49F5" w:rsidRDefault="00994AD9" w:rsidP="00994AD9">
      <w:pPr>
        <w:spacing w:line="276" w:lineRule="auto"/>
        <w:jc w:val="both"/>
        <w:rPr>
          <w:b/>
          <w:sz w:val="20"/>
          <w:szCs w:val="20"/>
        </w:rPr>
      </w:pPr>
      <w:hyperlink r:id="rId8">
        <w:r w:rsidRPr="000E49F5">
          <w:rPr>
            <w:color w:val="0000FF"/>
            <w:sz w:val="20"/>
            <w:szCs w:val="20"/>
            <w:u w:val="single"/>
          </w:rPr>
          <w:t>www.cosmetic-business.com</w:t>
        </w:r>
      </w:hyperlink>
    </w:p>
    <w:p w14:paraId="1653594C" w14:textId="77777777" w:rsidR="00994AD9" w:rsidRPr="005D7836" w:rsidRDefault="00994AD9" w:rsidP="00994AD9">
      <w:pPr>
        <w:spacing w:line="276" w:lineRule="auto"/>
        <w:jc w:val="both"/>
        <w:rPr>
          <w:color w:val="A1752D"/>
          <w:sz w:val="20"/>
          <w:szCs w:val="20"/>
          <w:u w:val="single"/>
          <w:lang w:val="en-GB"/>
        </w:rPr>
      </w:pPr>
      <w:r>
        <w:rPr>
          <w:color w:val="A1752D"/>
          <w:sz w:val="20"/>
          <w:szCs w:val="20"/>
          <w:u w:val="single"/>
          <w:shd w:val="clear" w:color="auto" w:fill="FFFFFF"/>
          <w:lang w:val="en-GB"/>
        </w:rPr>
        <w:fldChar w:fldCharType="begin"/>
      </w:r>
      <w:r>
        <w:rPr>
          <w:color w:val="A1752D"/>
          <w:sz w:val="20"/>
          <w:szCs w:val="20"/>
          <w:u w:val="single"/>
          <w:shd w:val="clear" w:color="auto" w:fill="FFFFFF"/>
          <w:lang w:val="en-GB"/>
        </w:rPr>
        <w:instrText xml:space="preserve"> HYPERLINK "http://</w:instrText>
      </w:r>
      <w:r w:rsidRPr="005D7836">
        <w:rPr>
          <w:color w:val="A1752D"/>
          <w:sz w:val="20"/>
          <w:szCs w:val="20"/>
          <w:u w:val="single"/>
          <w:shd w:val="clear" w:color="auto" w:fill="FFFFFF"/>
          <w:lang w:val="en-GB"/>
        </w:rPr>
        <w:instrText>www.linkedin.com</w:instrText>
      </w:r>
    </w:p>
    <w:p w14:paraId="16956F63" w14:textId="77777777" w:rsidR="00994AD9" w:rsidRPr="002016B7" w:rsidRDefault="00994AD9" w:rsidP="00994AD9">
      <w:pPr>
        <w:spacing w:line="276" w:lineRule="auto"/>
        <w:jc w:val="both"/>
        <w:rPr>
          <w:rStyle w:val="Hyperlink"/>
          <w:sz w:val="20"/>
          <w:szCs w:val="20"/>
          <w:lang w:val="en-GB"/>
        </w:rPr>
      </w:pPr>
      <w:r>
        <w:rPr>
          <w:color w:val="A1752D"/>
          <w:sz w:val="20"/>
          <w:szCs w:val="20"/>
          <w:u w:val="single"/>
          <w:shd w:val="clear" w:color="auto" w:fill="FFFFFF"/>
          <w:lang w:val="en-GB"/>
        </w:rPr>
        <w:instrText xml:space="preserve">" </w:instrText>
      </w:r>
      <w:r>
        <w:rPr>
          <w:color w:val="A1752D"/>
          <w:sz w:val="20"/>
          <w:szCs w:val="20"/>
          <w:u w:val="single"/>
          <w:shd w:val="clear" w:color="auto" w:fill="FFFFFF"/>
          <w:lang w:val="en-GB"/>
        </w:rPr>
        <w:fldChar w:fldCharType="separate"/>
      </w:r>
      <w:r w:rsidRPr="002016B7">
        <w:rPr>
          <w:rStyle w:val="Hyperlink"/>
          <w:sz w:val="20"/>
          <w:szCs w:val="20"/>
          <w:shd w:val="clear" w:color="auto" w:fill="FFFFFF"/>
          <w:lang w:val="en-GB"/>
        </w:rPr>
        <w:t>www.linkedin.com</w:t>
      </w:r>
    </w:p>
    <w:p w14:paraId="7DDED3F8" w14:textId="77777777" w:rsidR="00994AD9" w:rsidRDefault="00994AD9" w:rsidP="00994AD9">
      <w:pPr>
        <w:jc w:val="both"/>
        <w:rPr>
          <w:color w:val="A1752D"/>
          <w:sz w:val="20"/>
          <w:szCs w:val="20"/>
          <w:u w:val="single"/>
          <w:shd w:val="clear" w:color="auto" w:fill="FFFFFF"/>
          <w:lang w:val="en-GB"/>
        </w:rPr>
      </w:pPr>
      <w:r>
        <w:rPr>
          <w:color w:val="A1752D"/>
          <w:sz w:val="20"/>
          <w:szCs w:val="20"/>
          <w:u w:val="single"/>
          <w:shd w:val="clear" w:color="auto" w:fill="FFFFFF"/>
          <w:lang w:val="en-GB"/>
        </w:rPr>
        <w:fldChar w:fldCharType="end"/>
      </w:r>
    </w:p>
    <w:p w14:paraId="6876DB56" w14:textId="77777777" w:rsidR="00994AD9" w:rsidRDefault="00994AD9" w:rsidP="00994AD9">
      <w:pPr>
        <w:jc w:val="both"/>
        <w:rPr>
          <w:rStyle w:val="Hyperlink"/>
          <w:sz w:val="20"/>
          <w:szCs w:val="20"/>
          <w:lang w:val="en-GB"/>
        </w:rPr>
      </w:pPr>
      <w:hyperlink r:id="rId9" w:history="1">
        <w:r w:rsidRPr="00BF624A">
          <w:rPr>
            <w:rStyle w:val="Hyperlink"/>
            <w:sz w:val="20"/>
            <w:szCs w:val="20"/>
            <w:lang w:val="en-GB"/>
          </w:rPr>
          <w:t xml:space="preserve">About </w:t>
        </w:r>
        <w:proofErr w:type="spellStart"/>
        <w:r w:rsidRPr="00BF624A">
          <w:rPr>
            <w:rStyle w:val="Hyperlink"/>
            <w:sz w:val="20"/>
            <w:szCs w:val="20"/>
            <w:lang w:val="en-GB"/>
          </w:rPr>
          <w:t>CosmeticBusiness</w:t>
        </w:r>
        <w:proofErr w:type="spellEnd"/>
      </w:hyperlink>
    </w:p>
    <w:p w14:paraId="32C95107" w14:textId="77777777" w:rsidR="00994AD9" w:rsidRPr="00B0078B" w:rsidRDefault="00994AD9" w:rsidP="00994AD9">
      <w:pPr>
        <w:jc w:val="both"/>
        <w:rPr>
          <w:rFonts w:eastAsia="Times New Roman"/>
          <w:sz w:val="20"/>
          <w:szCs w:val="20"/>
          <w:lang w:val="en-GB" w:eastAsia="de-DE"/>
        </w:rPr>
      </w:pPr>
      <w:hyperlink r:id="rId10" w:anchor="anchor_747722" w:history="1">
        <w:r w:rsidRPr="00B0078B">
          <w:rPr>
            <w:rStyle w:val="Hyperlink"/>
            <w:rFonts w:eastAsia="Times New Roman"/>
            <w:sz w:val="20"/>
            <w:szCs w:val="20"/>
            <w:lang w:val="en-GB" w:eastAsia="de-DE"/>
          </w:rPr>
          <w:t xml:space="preserve">About </w:t>
        </w:r>
        <w:proofErr w:type="spellStart"/>
        <w:r w:rsidRPr="00B0078B">
          <w:rPr>
            <w:rStyle w:val="Hyperlink"/>
            <w:rFonts w:eastAsia="Times New Roman"/>
            <w:sz w:val="20"/>
            <w:szCs w:val="20"/>
            <w:lang w:val="en-GB" w:eastAsia="de-DE"/>
          </w:rPr>
          <w:t>Leipziger</w:t>
        </w:r>
        <w:proofErr w:type="spellEnd"/>
        <w:r w:rsidRPr="00B0078B">
          <w:rPr>
            <w:rStyle w:val="Hyperlink"/>
            <w:rFonts w:eastAsia="Times New Roman"/>
            <w:sz w:val="20"/>
            <w:szCs w:val="20"/>
            <w:lang w:val="en-GB" w:eastAsia="de-DE"/>
          </w:rPr>
          <w:t xml:space="preserve"> Messe</w:t>
        </w:r>
      </w:hyperlink>
      <w:r w:rsidRPr="00B0078B">
        <w:rPr>
          <w:rFonts w:eastAsia="Times New Roman"/>
          <w:sz w:val="20"/>
          <w:szCs w:val="20"/>
          <w:lang w:val="en-GB" w:eastAsia="de-DE"/>
        </w:rPr>
        <w:t xml:space="preserve">  </w:t>
      </w:r>
    </w:p>
    <w:p w14:paraId="54D1DD07" w14:textId="77777777" w:rsidR="00AF1951" w:rsidRPr="00994AD9" w:rsidRDefault="00AF1951" w:rsidP="00F5672D">
      <w:pPr>
        <w:spacing w:line="276" w:lineRule="auto"/>
        <w:jc w:val="both"/>
        <w:rPr>
          <w:b/>
          <w:sz w:val="20"/>
          <w:szCs w:val="20"/>
          <w:lang w:val="en-GB"/>
        </w:rPr>
      </w:pPr>
    </w:p>
    <w:sectPr w:rsidR="00AF1951" w:rsidRPr="00994AD9">
      <w:headerReference w:type="default" r:id="rId11"/>
      <w:headerReference w:type="first" r:id="rId12"/>
      <w:footerReference w:type="first" r:id="rId13"/>
      <w:pgSz w:w="11906" w:h="16838"/>
      <w:pgMar w:top="2409" w:right="1985" w:bottom="2268" w:left="1701"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E2A41" w14:textId="77777777" w:rsidR="00A906CF" w:rsidRDefault="00E850E9">
      <w:r>
        <w:separator/>
      </w:r>
    </w:p>
  </w:endnote>
  <w:endnote w:type="continuationSeparator" w:id="0">
    <w:p w14:paraId="3F25166F" w14:textId="77777777" w:rsidR="00A906CF" w:rsidRDefault="00E8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117F0" w14:textId="11A744A4" w:rsidR="007660FB" w:rsidRDefault="00E850E9">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114300" distR="114300" simplePos="0" relativeHeight="251661312" behindDoc="0" locked="0" layoutInCell="1" hidden="0" allowOverlap="1" wp14:anchorId="10009AF2" wp14:editId="0244FA67">
              <wp:simplePos x="0" y="0"/>
              <wp:positionH relativeFrom="column">
                <wp:posOffset>3594100</wp:posOffset>
              </wp:positionH>
              <wp:positionV relativeFrom="paragraph">
                <wp:posOffset>9994900</wp:posOffset>
              </wp:positionV>
              <wp:extent cx="2781300" cy="225425"/>
              <wp:effectExtent l="0" t="0" r="0" b="0"/>
              <wp:wrapNone/>
              <wp:docPr id="1" name=""/>
              <wp:cNvGraphicFramePr/>
              <a:graphic xmlns:a="http://schemas.openxmlformats.org/drawingml/2006/main">
                <a:graphicData uri="http://schemas.microsoft.com/office/word/2010/wordprocessingShape">
                  <wps:wsp>
                    <wps:cNvSpPr/>
                    <wps:spPr>
                      <a:xfrm>
                        <a:off x="3960113" y="3672050"/>
                        <a:ext cx="2771775" cy="215900"/>
                      </a:xfrm>
                      <a:prstGeom prst="rect">
                        <a:avLst/>
                      </a:prstGeom>
                      <a:noFill/>
                      <a:ln>
                        <a:noFill/>
                      </a:ln>
                    </wps:spPr>
                    <wps:txbx>
                      <w:txbxContent>
                        <w:p w14:paraId="09A3C6C8" w14:textId="77777777" w:rsidR="007660FB" w:rsidRDefault="007660FB">
                          <w:pPr>
                            <w:jc w:val="right"/>
                            <w:textDirection w:val="btLr"/>
                          </w:pPr>
                        </w:p>
                      </w:txbxContent>
                    </wps:txbx>
                    <wps:bodyPr spcFirstLastPara="1" wrap="square" lIns="0" tIns="54000" rIns="216000" bIns="0" anchor="t" anchorCtr="0">
                      <a:noAutofit/>
                    </wps:bodyPr>
                  </wps:wsp>
                </a:graphicData>
              </a:graphic>
            </wp:anchor>
          </w:drawing>
        </mc:Choice>
        <mc:Fallback xmlns:pic="http://schemas.openxmlformats.org/drawingml/2006/picture" xmlns:a="http://schemas.openxmlformats.org/drawingml/2006/main">
          <w:pict>
            <v:rect id="_x0000_s1026" style="position:absolute;margin-left:283pt;margin-top:787pt;width:219pt;height:17.75pt;z-index:251661312;visibility:visible;mso-wrap-style:square;mso-wrap-distance-left:9pt;mso-wrap-distance-top:0;mso-wrap-distance-right:9pt;mso-wrap-distance-bottom:0;mso-position-horizontal:absolute;mso-position-horizontal-relative:text;mso-position-vertical:absolute;mso-position-vertical-relative:text;v-text-anchor:top"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" w14:anchorId="10009AF2">
              <v:textbox inset="0,1.5mm,6mm,0">
                <w:txbxContent>
                  <w:p w:rsidR="007660FB" w:rsidRDefault="007660FB" w14:paraId="09A3C6C8" w14:textId="77777777">
                    <w:pPr>
                      <w:jc w:val="right"/>
                      <w:textDirection w:val="btLr"/>
                    </w:pPr>
                  </w:p>
                </w:txbxContent>
              </v:textbox>
            </v:rect>
          </w:pict>
        </mc:Fallback>
      </mc:AlternateContent>
    </w:r>
    <w:r>
      <w:rPr>
        <w:noProof/>
      </w:rPr>
      <w:drawing>
        <wp:anchor distT="0" distB="0" distL="114300" distR="114300" simplePos="0" relativeHeight="251662336" behindDoc="0" locked="0" layoutInCell="1" hidden="0" allowOverlap="1" wp14:anchorId="2B46F5A5" wp14:editId="5C4A8592">
          <wp:simplePos x="0" y="0"/>
          <wp:positionH relativeFrom="column">
            <wp:posOffset>3945255</wp:posOffset>
          </wp:positionH>
          <wp:positionV relativeFrom="paragraph">
            <wp:posOffset>145415</wp:posOffset>
          </wp:positionV>
          <wp:extent cx="2520315" cy="219075"/>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520315" cy="2190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54788" w14:textId="77777777" w:rsidR="00A906CF" w:rsidRDefault="00E850E9">
      <w:r>
        <w:separator/>
      </w:r>
    </w:p>
  </w:footnote>
  <w:footnote w:type="continuationSeparator" w:id="0">
    <w:p w14:paraId="144874A5" w14:textId="77777777" w:rsidR="00A906CF" w:rsidRDefault="00E85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AC07" w14:textId="77777777" w:rsidR="007660FB" w:rsidRDefault="00E850E9">
    <w:pPr>
      <w:pBdr>
        <w:top w:val="nil"/>
        <w:left w:val="nil"/>
        <w:bottom w:val="nil"/>
        <w:right w:val="nil"/>
        <w:between w:val="nil"/>
      </w:pBdr>
      <w:tabs>
        <w:tab w:val="center" w:pos="4536"/>
        <w:tab w:val="right" w:pos="9072"/>
      </w:tabs>
      <w:jc w:val="right"/>
      <w:rPr>
        <w:color w:val="000000"/>
      </w:rPr>
    </w:pPr>
    <w:r>
      <w:t xml:space="preserve">Page </w:t>
    </w:r>
    <w:r>
      <w:fldChar w:fldCharType="begin"/>
    </w:r>
    <w:r>
      <w:instrText>PAGE</w:instrText>
    </w:r>
    <w:r>
      <w:fldChar w:fldCharType="separate"/>
    </w:r>
    <w:r w:rsidR="0013353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DF0CD" w14:textId="07DF03F3" w:rsidR="007660FB" w:rsidRDefault="00E850E9">
    <w:pPr>
      <w:pBdr>
        <w:top w:val="nil"/>
        <w:left w:val="nil"/>
        <w:bottom w:val="nil"/>
        <w:right w:val="nil"/>
        <w:between w:val="nil"/>
      </w:pBdr>
      <w:tabs>
        <w:tab w:val="center" w:pos="4536"/>
        <w:tab w:val="right" w:pos="9072"/>
      </w:tabs>
      <w:jc w:val="right"/>
      <w:rPr>
        <w:color w:val="000000"/>
      </w:rPr>
    </w:pPr>
    <w:r>
      <w:rPr>
        <w:noProof/>
      </w:rPr>
      <w:drawing>
        <wp:anchor distT="0" distB="0" distL="0" distR="0" simplePos="0" relativeHeight="251658240" behindDoc="1" locked="0" layoutInCell="1" hidden="0" allowOverlap="1" wp14:anchorId="6DBF7A37" wp14:editId="65C0846B">
          <wp:simplePos x="0" y="0"/>
          <wp:positionH relativeFrom="column">
            <wp:posOffset>3236595</wp:posOffset>
          </wp:positionH>
          <wp:positionV relativeFrom="paragraph">
            <wp:posOffset>-123189</wp:posOffset>
          </wp:positionV>
          <wp:extent cx="2915920" cy="525145"/>
          <wp:effectExtent l="0" t="0" r="0" b="0"/>
          <wp:wrapNone/>
          <wp:docPr id="13" name="image11.jpg" descr="MM_DM"/>
          <wp:cNvGraphicFramePr/>
          <a:graphic xmlns:a="http://schemas.openxmlformats.org/drawingml/2006/main">
            <a:graphicData uri="http://schemas.openxmlformats.org/drawingml/2006/picture">
              <pic:pic xmlns:pic="http://schemas.openxmlformats.org/drawingml/2006/picture">
                <pic:nvPicPr>
                  <pic:cNvPr id="0" name="image11.jpg" descr="MM_DM"/>
                  <pic:cNvPicPr preferRelativeResize="0"/>
                </pic:nvPicPr>
                <pic:blipFill>
                  <a:blip r:embed="rId1"/>
                  <a:srcRect t="-22" b="-22"/>
                  <a:stretch>
                    <a:fillRect/>
                  </a:stretch>
                </pic:blipFill>
                <pic:spPr>
                  <a:xfrm>
                    <a:off x="0" y="0"/>
                    <a:ext cx="2915920" cy="525145"/>
                  </a:xfrm>
                  <a:prstGeom prst="rect">
                    <a:avLst/>
                  </a:prstGeom>
                  <a:ln/>
                </pic:spPr>
              </pic:pic>
            </a:graphicData>
          </a:graphic>
        </wp:anchor>
      </w:drawing>
    </w:r>
    <w:r>
      <w:rPr>
        <w:noProof/>
      </w:rPr>
      <w:drawing>
        <wp:anchor distT="0" distB="0" distL="0" distR="0" simplePos="0" relativeHeight="251659264" behindDoc="1" locked="0" layoutInCell="1" hidden="0" allowOverlap="1" wp14:anchorId="25A4E134" wp14:editId="416043AF">
          <wp:simplePos x="0" y="0"/>
          <wp:positionH relativeFrom="column">
            <wp:posOffset>-1092046</wp:posOffset>
          </wp:positionH>
          <wp:positionV relativeFrom="paragraph">
            <wp:posOffset>-447039</wp:posOffset>
          </wp:positionV>
          <wp:extent cx="7571105" cy="10709910"/>
          <wp:effectExtent l="0" t="0" r="0" b="0"/>
          <wp:wrapNone/>
          <wp:docPr id="1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
                  <a:srcRect/>
                  <a:stretch>
                    <a:fillRect/>
                  </a:stretch>
                </pic:blipFill>
                <pic:spPr>
                  <a:xfrm>
                    <a:off x="0" y="0"/>
                    <a:ext cx="7571105" cy="1070991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5116878" wp14:editId="27E1798B">
          <wp:simplePos x="0" y="0"/>
          <wp:positionH relativeFrom="column">
            <wp:posOffset>25401</wp:posOffset>
          </wp:positionH>
          <wp:positionV relativeFrom="paragraph">
            <wp:posOffset>653415</wp:posOffset>
          </wp:positionV>
          <wp:extent cx="2328545" cy="127635"/>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2328545" cy="1276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DD0D686"/>
    <w:lvl w:ilvl="0">
      <w:numFmt w:val="bullet"/>
      <w:lvlText w:val="*"/>
      <w:lvlJc w:val="left"/>
    </w:lvl>
  </w:abstractNum>
  <w:abstractNum w:abstractNumId="1" w15:restartNumberingAfterBreak="0">
    <w:nsid w:val="0F363CF9"/>
    <w:multiLevelType w:val="hybridMultilevel"/>
    <w:tmpl w:val="A98263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78742F"/>
    <w:multiLevelType w:val="hybridMultilevel"/>
    <w:tmpl w:val="86B2DE3A"/>
    <w:lvl w:ilvl="0" w:tplc="04070005">
      <w:start w:val="1"/>
      <w:numFmt w:val="bullet"/>
      <w:lvlText w:val=""/>
      <w:lvlJc w:val="left"/>
      <w:pPr>
        <w:ind w:left="720" w:hanging="360"/>
      </w:pPr>
      <w:rPr>
        <w:rFonts w:ascii="Wingdings" w:hAnsi="Wingdings" w:hint="default"/>
      </w:rPr>
    </w:lvl>
    <w:lvl w:ilvl="1" w:tplc="185AA7D8">
      <w:numFmt w:val="bullet"/>
      <w:lvlText w:val="-"/>
      <w:lvlJc w:val="left"/>
      <w:pPr>
        <w:ind w:left="1440" w:hanging="360"/>
      </w:pPr>
      <w:rPr>
        <w:rFonts w:ascii="Arial" w:eastAsia="Arial"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F01BE8"/>
    <w:multiLevelType w:val="hybridMultilevel"/>
    <w:tmpl w:val="9B185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FB"/>
    <w:rsid w:val="000163F0"/>
    <w:rsid w:val="000240AE"/>
    <w:rsid w:val="00027B5A"/>
    <w:rsid w:val="00036538"/>
    <w:rsid w:val="000442CD"/>
    <w:rsid w:val="000510A2"/>
    <w:rsid w:val="000536F2"/>
    <w:rsid w:val="00061A9A"/>
    <w:rsid w:val="00065257"/>
    <w:rsid w:val="000663D3"/>
    <w:rsid w:val="00067965"/>
    <w:rsid w:val="00067C72"/>
    <w:rsid w:val="000720FE"/>
    <w:rsid w:val="0007725D"/>
    <w:rsid w:val="000800BB"/>
    <w:rsid w:val="00081430"/>
    <w:rsid w:val="00082AE5"/>
    <w:rsid w:val="00085E30"/>
    <w:rsid w:val="000874AF"/>
    <w:rsid w:val="000911DC"/>
    <w:rsid w:val="00091B09"/>
    <w:rsid w:val="000A43B1"/>
    <w:rsid w:val="000B00A4"/>
    <w:rsid w:val="000B0A3E"/>
    <w:rsid w:val="000B0ABB"/>
    <w:rsid w:val="000B34F5"/>
    <w:rsid w:val="000B3BB4"/>
    <w:rsid w:val="000B7ED4"/>
    <w:rsid w:val="000C3148"/>
    <w:rsid w:val="000D0863"/>
    <w:rsid w:val="000D08E9"/>
    <w:rsid w:val="000D6DE2"/>
    <w:rsid w:val="000E063B"/>
    <w:rsid w:val="000E4818"/>
    <w:rsid w:val="000E49F5"/>
    <w:rsid w:val="000E5789"/>
    <w:rsid w:val="00107930"/>
    <w:rsid w:val="0010794B"/>
    <w:rsid w:val="00110CF8"/>
    <w:rsid w:val="00123C30"/>
    <w:rsid w:val="00127F08"/>
    <w:rsid w:val="001301A0"/>
    <w:rsid w:val="0013151E"/>
    <w:rsid w:val="0013353D"/>
    <w:rsid w:val="00142F1A"/>
    <w:rsid w:val="0014649D"/>
    <w:rsid w:val="00151F1A"/>
    <w:rsid w:val="00155FB9"/>
    <w:rsid w:val="00170498"/>
    <w:rsid w:val="00171632"/>
    <w:rsid w:val="001801BC"/>
    <w:rsid w:val="001966C2"/>
    <w:rsid w:val="001A6DCC"/>
    <w:rsid w:val="001B1BC5"/>
    <w:rsid w:val="001B1D25"/>
    <w:rsid w:val="001B67A9"/>
    <w:rsid w:val="001B69EB"/>
    <w:rsid w:val="001B74AB"/>
    <w:rsid w:val="001C292C"/>
    <w:rsid w:val="001C68CE"/>
    <w:rsid w:val="001C7165"/>
    <w:rsid w:val="001D6E2C"/>
    <w:rsid w:val="001E0DE0"/>
    <w:rsid w:val="001E4CD8"/>
    <w:rsid w:val="001E67FF"/>
    <w:rsid w:val="001F0E34"/>
    <w:rsid w:val="001F2444"/>
    <w:rsid w:val="001F6750"/>
    <w:rsid w:val="001F77C6"/>
    <w:rsid w:val="00200ADA"/>
    <w:rsid w:val="00202327"/>
    <w:rsid w:val="002044C6"/>
    <w:rsid w:val="002076AC"/>
    <w:rsid w:val="00210002"/>
    <w:rsid w:val="00216F9B"/>
    <w:rsid w:val="00220F67"/>
    <w:rsid w:val="00226823"/>
    <w:rsid w:val="002305B3"/>
    <w:rsid w:val="002327C2"/>
    <w:rsid w:val="002344D0"/>
    <w:rsid w:val="00240109"/>
    <w:rsid w:val="002403B4"/>
    <w:rsid w:val="0024303D"/>
    <w:rsid w:val="00246AF1"/>
    <w:rsid w:val="002500B9"/>
    <w:rsid w:val="00251C75"/>
    <w:rsid w:val="00265B43"/>
    <w:rsid w:val="00266302"/>
    <w:rsid w:val="00266444"/>
    <w:rsid w:val="002712AB"/>
    <w:rsid w:val="00271B47"/>
    <w:rsid w:val="002738B0"/>
    <w:rsid w:val="00276A05"/>
    <w:rsid w:val="00283923"/>
    <w:rsid w:val="00283A92"/>
    <w:rsid w:val="002874C3"/>
    <w:rsid w:val="00294A57"/>
    <w:rsid w:val="002B0B56"/>
    <w:rsid w:val="002B315E"/>
    <w:rsid w:val="002B32D9"/>
    <w:rsid w:val="002B47C6"/>
    <w:rsid w:val="002D0E26"/>
    <w:rsid w:val="002D312A"/>
    <w:rsid w:val="002D5947"/>
    <w:rsid w:val="002D730A"/>
    <w:rsid w:val="002E1410"/>
    <w:rsid w:val="002E28AF"/>
    <w:rsid w:val="002F783A"/>
    <w:rsid w:val="00300AF6"/>
    <w:rsid w:val="003051DA"/>
    <w:rsid w:val="003119ED"/>
    <w:rsid w:val="0032585E"/>
    <w:rsid w:val="00327731"/>
    <w:rsid w:val="003308AF"/>
    <w:rsid w:val="003421C5"/>
    <w:rsid w:val="0034295B"/>
    <w:rsid w:val="0034742C"/>
    <w:rsid w:val="00347C1C"/>
    <w:rsid w:val="00355C7A"/>
    <w:rsid w:val="003565E8"/>
    <w:rsid w:val="00362605"/>
    <w:rsid w:val="003700B8"/>
    <w:rsid w:val="00372012"/>
    <w:rsid w:val="0037546E"/>
    <w:rsid w:val="00376FB0"/>
    <w:rsid w:val="003806D3"/>
    <w:rsid w:val="00391F83"/>
    <w:rsid w:val="00393EFD"/>
    <w:rsid w:val="003A2DBE"/>
    <w:rsid w:val="003A6F7D"/>
    <w:rsid w:val="003B2758"/>
    <w:rsid w:val="003B5CD2"/>
    <w:rsid w:val="003B6A79"/>
    <w:rsid w:val="003C4B3A"/>
    <w:rsid w:val="003C6B23"/>
    <w:rsid w:val="003D59DA"/>
    <w:rsid w:val="003D737C"/>
    <w:rsid w:val="003E200D"/>
    <w:rsid w:val="003F0964"/>
    <w:rsid w:val="003F1F3E"/>
    <w:rsid w:val="0040036E"/>
    <w:rsid w:val="00402DC7"/>
    <w:rsid w:val="0040342C"/>
    <w:rsid w:val="00405FE7"/>
    <w:rsid w:val="00415A7D"/>
    <w:rsid w:val="004179AB"/>
    <w:rsid w:val="004333B4"/>
    <w:rsid w:val="004448A5"/>
    <w:rsid w:val="004469B6"/>
    <w:rsid w:val="004544F3"/>
    <w:rsid w:val="004625EF"/>
    <w:rsid w:val="00464721"/>
    <w:rsid w:val="004650A3"/>
    <w:rsid w:val="00470367"/>
    <w:rsid w:val="004740AA"/>
    <w:rsid w:val="004745FF"/>
    <w:rsid w:val="00476F52"/>
    <w:rsid w:val="004817A7"/>
    <w:rsid w:val="004A1482"/>
    <w:rsid w:val="004B2E18"/>
    <w:rsid w:val="004B4B81"/>
    <w:rsid w:val="004B71D7"/>
    <w:rsid w:val="004B73C1"/>
    <w:rsid w:val="004C12DC"/>
    <w:rsid w:val="004D6EE4"/>
    <w:rsid w:val="004D7EDE"/>
    <w:rsid w:val="004F69C0"/>
    <w:rsid w:val="00501DA4"/>
    <w:rsid w:val="0050721A"/>
    <w:rsid w:val="0051384C"/>
    <w:rsid w:val="00514EAA"/>
    <w:rsid w:val="005160A7"/>
    <w:rsid w:val="00517A2B"/>
    <w:rsid w:val="00520F84"/>
    <w:rsid w:val="005259D1"/>
    <w:rsid w:val="00526A22"/>
    <w:rsid w:val="00537AF6"/>
    <w:rsid w:val="0054662C"/>
    <w:rsid w:val="0054693E"/>
    <w:rsid w:val="00547ED6"/>
    <w:rsid w:val="005565FE"/>
    <w:rsid w:val="00557A80"/>
    <w:rsid w:val="00563D16"/>
    <w:rsid w:val="00573555"/>
    <w:rsid w:val="00573FF8"/>
    <w:rsid w:val="00576294"/>
    <w:rsid w:val="00580168"/>
    <w:rsid w:val="005802AE"/>
    <w:rsid w:val="00586E2E"/>
    <w:rsid w:val="00587C85"/>
    <w:rsid w:val="00594770"/>
    <w:rsid w:val="005A018D"/>
    <w:rsid w:val="005A73DA"/>
    <w:rsid w:val="005C0A19"/>
    <w:rsid w:val="005C4996"/>
    <w:rsid w:val="005C6208"/>
    <w:rsid w:val="005D23F8"/>
    <w:rsid w:val="005D7836"/>
    <w:rsid w:val="005E029E"/>
    <w:rsid w:val="005E4A44"/>
    <w:rsid w:val="005E6709"/>
    <w:rsid w:val="005F361D"/>
    <w:rsid w:val="005F707C"/>
    <w:rsid w:val="005F7BA7"/>
    <w:rsid w:val="00604588"/>
    <w:rsid w:val="00604AD7"/>
    <w:rsid w:val="00612E27"/>
    <w:rsid w:val="00613AE2"/>
    <w:rsid w:val="00620DDA"/>
    <w:rsid w:val="00622D0A"/>
    <w:rsid w:val="00626A67"/>
    <w:rsid w:val="00637C77"/>
    <w:rsid w:val="00645D63"/>
    <w:rsid w:val="00646D2E"/>
    <w:rsid w:val="00653FE7"/>
    <w:rsid w:val="006556BF"/>
    <w:rsid w:val="00671A98"/>
    <w:rsid w:val="0067316A"/>
    <w:rsid w:val="00673C9E"/>
    <w:rsid w:val="00673F07"/>
    <w:rsid w:val="0067711B"/>
    <w:rsid w:val="00677BA2"/>
    <w:rsid w:val="00684499"/>
    <w:rsid w:val="00687BC1"/>
    <w:rsid w:val="0069434D"/>
    <w:rsid w:val="006944D6"/>
    <w:rsid w:val="006A029A"/>
    <w:rsid w:val="006A14EE"/>
    <w:rsid w:val="006B3EC7"/>
    <w:rsid w:val="006B6D7E"/>
    <w:rsid w:val="006D2BB1"/>
    <w:rsid w:val="006D545A"/>
    <w:rsid w:val="006E7681"/>
    <w:rsid w:val="006F31CC"/>
    <w:rsid w:val="006F5173"/>
    <w:rsid w:val="006F6DA5"/>
    <w:rsid w:val="00704A98"/>
    <w:rsid w:val="007074B9"/>
    <w:rsid w:val="007117CC"/>
    <w:rsid w:val="007136C7"/>
    <w:rsid w:val="00713E51"/>
    <w:rsid w:val="0072164C"/>
    <w:rsid w:val="0072315D"/>
    <w:rsid w:val="00732AF0"/>
    <w:rsid w:val="00735B2D"/>
    <w:rsid w:val="007371EC"/>
    <w:rsid w:val="00746C20"/>
    <w:rsid w:val="007473C0"/>
    <w:rsid w:val="00751026"/>
    <w:rsid w:val="0075467B"/>
    <w:rsid w:val="00760552"/>
    <w:rsid w:val="00760F80"/>
    <w:rsid w:val="00762CBD"/>
    <w:rsid w:val="007638AE"/>
    <w:rsid w:val="007660FB"/>
    <w:rsid w:val="00770FF8"/>
    <w:rsid w:val="0077219E"/>
    <w:rsid w:val="00780111"/>
    <w:rsid w:val="007814D3"/>
    <w:rsid w:val="007856DA"/>
    <w:rsid w:val="007877C3"/>
    <w:rsid w:val="007901FC"/>
    <w:rsid w:val="00790EBE"/>
    <w:rsid w:val="00795376"/>
    <w:rsid w:val="007A3B7F"/>
    <w:rsid w:val="007B0044"/>
    <w:rsid w:val="007B6198"/>
    <w:rsid w:val="007B7F53"/>
    <w:rsid w:val="007C0AF5"/>
    <w:rsid w:val="007C7338"/>
    <w:rsid w:val="007D15E8"/>
    <w:rsid w:val="007D3FA0"/>
    <w:rsid w:val="007E002C"/>
    <w:rsid w:val="007E7667"/>
    <w:rsid w:val="007F3A8D"/>
    <w:rsid w:val="008118AB"/>
    <w:rsid w:val="00813D9A"/>
    <w:rsid w:val="0083357A"/>
    <w:rsid w:val="00841902"/>
    <w:rsid w:val="0084424A"/>
    <w:rsid w:val="0084477F"/>
    <w:rsid w:val="008538CB"/>
    <w:rsid w:val="00853BA7"/>
    <w:rsid w:val="00860B5F"/>
    <w:rsid w:val="008614FD"/>
    <w:rsid w:val="00862B13"/>
    <w:rsid w:val="00874357"/>
    <w:rsid w:val="00881E97"/>
    <w:rsid w:val="00883286"/>
    <w:rsid w:val="008840BE"/>
    <w:rsid w:val="00887C32"/>
    <w:rsid w:val="0089060D"/>
    <w:rsid w:val="008A45CE"/>
    <w:rsid w:val="008B04BC"/>
    <w:rsid w:val="008B1850"/>
    <w:rsid w:val="008B3162"/>
    <w:rsid w:val="008C56BE"/>
    <w:rsid w:val="008C5B7D"/>
    <w:rsid w:val="008F0A0D"/>
    <w:rsid w:val="008F14F4"/>
    <w:rsid w:val="008F195A"/>
    <w:rsid w:val="008F43A9"/>
    <w:rsid w:val="008F4C16"/>
    <w:rsid w:val="008F7F0E"/>
    <w:rsid w:val="0090026D"/>
    <w:rsid w:val="00903390"/>
    <w:rsid w:val="00910236"/>
    <w:rsid w:val="00911D2E"/>
    <w:rsid w:val="0091404A"/>
    <w:rsid w:val="00915A80"/>
    <w:rsid w:val="00916334"/>
    <w:rsid w:val="00924AA4"/>
    <w:rsid w:val="00934515"/>
    <w:rsid w:val="00940CBD"/>
    <w:rsid w:val="0094204F"/>
    <w:rsid w:val="009500BB"/>
    <w:rsid w:val="00955E76"/>
    <w:rsid w:val="00966414"/>
    <w:rsid w:val="009664B3"/>
    <w:rsid w:val="00971B72"/>
    <w:rsid w:val="00972466"/>
    <w:rsid w:val="009900AE"/>
    <w:rsid w:val="0099071A"/>
    <w:rsid w:val="00994AD9"/>
    <w:rsid w:val="009A365C"/>
    <w:rsid w:val="009A731C"/>
    <w:rsid w:val="009B0129"/>
    <w:rsid w:val="009B249C"/>
    <w:rsid w:val="009B2752"/>
    <w:rsid w:val="009B39F5"/>
    <w:rsid w:val="009B4D03"/>
    <w:rsid w:val="009B5B04"/>
    <w:rsid w:val="009C369E"/>
    <w:rsid w:val="009C3EFE"/>
    <w:rsid w:val="009D305E"/>
    <w:rsid w:val="009D4E7D"/>
    <w:rsid w:val="009D597E"/>
    <w:rsid w:val="009E3443"/>
    <w:rsid w:val="009F3A9E"/>
    <w:rsid w:val="009F5557"/>
    <w:rsid w:val="00A0181E"/>
    <w:rsid w:val="00A01878"/>
    <w:rsid w:val="00A10DA7"/>
    <w:rsid w:val="00A11C43"/>
    <w:rsid w:val="00A13036"/>
    <w:rsid w:val="00A15B1D"/>
    <w:rsid w:val="00A3468F"/>
    <w:rsid w:val="00A41D3D"/>
    <w:rsid w:val="00A43472"/>
    <w:rsid w:val="00A52817"/>
    <w:rsid w:val="00A53166"/>
    <w:rsid w:val="00A63359"/>
    <w:rsid w:val="00A6441B"/>
    <w:rsid w:val="00A703AA"/>
    <w:rsid w:val="00A906CF"/>
    <w:rsid w:val="00A9702C"/>
    <w:rsid w:val="00AA01ED"/>
    <w:rsid w:val="00AA0F8E"/>
    <w:rsid w:val="00AA141D"/>
    <w:rsid w:val="00AA281A"/>
    <w:rsid w:val="00AA4C02"/>
    <w:rsid w:val="00AA7346"/>
    <w:rsid w:val="00AA7E0E"/>
    <w:rsid w:val="00AC13A6"/>
    <w:rsid w:val="00AE0336"/>
    <w:rsid w:val="00AE3EC4"/>
    <w:rsid w:val="00AE6C1D"/>
    <w:rsid w:val="00AE725E"/>
    <w:rsid w:val="00AE7D0C"/>
    <w:rsid w:val="00AF1951"/>
    <w:rsid w:val="00AF3DCA"/>
    <w:rsid w:val="00AF7BA5"/>
    <w:rsid w:val="00B00AE5"/>
    <w:rsid w:val="00B0209D"/>
    <w:rsid w:val="00B13047"/>
    <w:rsid w:val="00B2009E"/>
    <w:rsid w:val="00B41AF1"/>
    <w:rsid w:val="00B42472"/>
    <w:rsid w:val="00B426C8"/>
    <w:rsid w:val="00B4338A"/>
    <w:rsid w:val="00B43A73"/>
    <w:rsid w:val="00B459C0"/>
    <w:rsid w:val="00B50EFE"/>
    <w:rsid w:val="00B5266D"/>
    <w:rsid w:val="00B544EF"/>
    <w:rsid w:val="00B6134D"/>
    <w:rsid w:val="00B66239"/>
    <w:rsid w:val="00B67972"/>
    <w:rsid w:val="00B7037D"/>
    <w:rsid w:val="00B708D7"/>
    <w:rsid w:val="00B71324"/>
    <w:rsid w:val="00B7200A"/>
    <w:rsid w:val="00B751C7"/>
    <w:rsid w:val="00B843CA"/>
    <w:rsid w:val="00B845A8"/>
    <w:rsid w:val="00B9077D"/>
    <w:rsid w:val="00B92A52"/>
    <w:rsid w:val="00BA1DB3"/>
    <w:rsid w:val="00BA5F76"/>
    <w:rsid w:val="00BB0B54"/>
    <w:rsid w:val="00BB12EC"/>
    <w:rsid w:val="00BB17FD"/>
    <w:rsid w:val="00BB19F3"/>
    <w:rsid w:val="00BB269D"/>
    <w:rsid w:val="00BB787E"/>
    <w:rsid w:val="00BC5331"/>
    <w:rsid w:val="00BC78EF"/>
    <w:rsid w:val="00BD1E82"/>
    <w:rsid w:val="00BD3956"/>
    <w:rsid w:val="00BE65A4"/>
    <w:rsid w:val="00BF120D"/>
    <w:rsid w:val="00BF624A"/>
    <w:rsid w:val="00C00583"/>
    <w:rsid w:val="00C056C2"/>
    <w:rsid w:val="00C123C1"/>
    <w:rsid w:val="00C14388"/>
    <w:rsid w:val="00C33B20"/>
    <w:rsid w:val="00C449A0"/>
    <w:rsid w:val="00C4738E"/>
    <w:rsid w:val="00C5489F"/>
    <w:rsid w:val="00C55142"/>
    <w:rsid w:val="00C6323A"/>
    <w:rsid w:val="00C742E0"/>
    <w:rsid w:val="00C76134"/>
    <w:rsid w:val="00C76EBD"/>
    <w:rsid w:val="00C82705"/>
    <w:rsid w:val="00C82F60"/>
    <w:rsid w:val="00C9151D"/>
    <w:rsid w:val="00CA7EEA"/>
    <w:rsid w:val="00CB0BA7"/>
    <w:rsid w:val="00CB162D"/>
    <w:rsid w:val="00CB64A1"/>
    <w:rsid w:val="00CB741A"/>
    <w:rsid w:val="00CB7588"/>
    <w:rsid w:val="00CC20C0"/>
    <w:rsid w:val="00CC2CFD"/>
    <w:rsid w:val="00CC3D32"/>
    <w:rsid w:val="00CC3D81"/>
    <w:rsid w:val="00CC6628"/>
    <w:rsid w:val="00CD6FB2"/>
    <w:rsid w:val="00CE178C"/>
    <w:rsid w:val="00CE66B5"/>
    <w:rsid w:val="00CF2801"/>
    <w:rsid w:val="00D01F2C"/>
    <w:rsid w:val="00D0637A"/>
    <w:rsid w:val="00D07E67"/>
    <w:rsid w:val="00D07F71"/>
    <w:rsid w:val="00D135B4"/>
    <w:rsid w:val="00D222D6"/>
    <w:rsid w:val="00D23AD9"/>
    <w:rsid w:val="00D3153A"/>
    <w:rsid w:val="00D31E0A"/>
    <w:rsid w:val="00D42B4E"/>
    <w:rsid w:val="00D440D5"/>
    <w:rsid w:val="00D44A6D"/>
    <w:rsid w:val="00D509F9"/>
    <w:rsid w:val="00D52B46"/>
    <w:rsid w:val="00D53312"/>
    <w:rsid w:val="00D549AF"/>
    <w:rsid w:val="00D574D2"/>
    <w:rsid w:val="00D62DAB"/>
    <w:rsid w:val="00D76969"/>
    <w:rsid w:val="00D81660"/>
    <w:rsid w:val="00D826B6"/>
    <w:rsid w:val="00D86891"/>
    <w:rsid w:val="00D87BA4"/>
    <w:rsid w:val="00D91328"/>
    <w:rsid w:val="00D94E17"/>
    <w:rsid w:val="00D95BD6"/>
    <w:rsid w:val="00DA1F83"/>
    <w:rsid w:val="00DA640F"/>
    <w:rsid w:val="00DA79E5"/>
    <w:rsid w:val="00DB7EAE"/>
    <w:rsid w:val="00DC2DBC"/>
    <w:rsid w:val="00DC6DD2"/>
    <w:rsid w:val="00DD0144"/>
    <w:rsid w:val="00DD428D"/>
    <w:rsid w:val="00DD4A47"/>
    <w:rsid w:val="00DE1D25"/>
    <w:rsid w:val="00DE656B"/>
    <w:rsid w:val="00DE75B9"/>
    <w:rsid w:val="00DF0CDB"/>
    <w:rsid w:val="00E032BB"/>
    <w:rsid w:val="00E05009"/>
    <w:rsid w:val="00E2310A"/>
    <w:rsid w:val="00E2655E"/>
    <w:rsid w:val="00E3606E"/>
    <w:rsid w:val="00E41C7C"/>
    <w:rsid w:val="00E455C1"/>
    <w:rsid w:val="00E6090C"/>
    <w:rsid w:val="00E62351"/>
    <w:rsid w:val="00E62DE5"/>
    <w:rsid w:val="00E67931"/>
    <w:rsid w:val="00E72C60"/>
    <w:rsid w:val="00E850E9"/>
    <w:rsid w:val="00E8740E"/>
    <w:rsid w:val="00E905DD"/>
    <w:rsid w:val="00E93A1A"/>
    <w:rsid w:val="00E94BC3"/>
    <w:rsid w:val="00EA0290"/>
    <w:rsid w:val="00EA0F37"/>
    <w:rsid w:val="00EA21F4"/>
    <w:rsid w:val="00EB1CF5"/>
    <w:rsid w:val="00EB49A9"/>
    <w:rsid w:val="00EC3C8B"/>
    <w:rsid w:val="00ED1218"/>
    <w:rsid w:val="00ED2336"/>
    <w:rsid w:val="00EE2C8A"/>
    <w:rsid w:val="00EF4286"/>
    <w:rsid w:val="00F01A18"/>
    <w:rsid w:val="00F1003B"/>
    <w:rsid w:val="00F12004"/>
    <w:rsid w:val="00F14E7A"/>
    <w:rsid w:val="00F206F4"/>
    <w:rsid w:val="00F2155E"/>
    <w:rsid w:val="00F219BF"/>
    <w:rsid w:val="00F2352E"/>
    <w:rsid w:val="00F24182"/>
    <w:rsid w:val="00F2638D"/>
    <w:rsid w:val="00F32576"/>
    <w:rsid w:val="00F43A60"/>
    <w:rsid w:val="00F461DF"/>
    <w:rsid w:val="00F46778"/>
    <w:rsid w:val="00F4761A"/>
    <w:rsid w:val="00F52F7F"/>
    <w:rsid w:val="00F5672D"/>
    <w:rsid w:val="00F57802"/>
    <w:rsid w:val="00F65372"/>
    <w:rsid w:val="00F65BDB"/>
    <w:rsid w:val="00F704A6"/>
    <w:rsid w:val="00F77C82"/>
    <w:rsid w:val="00F80560"/>
    <w:rsid w:val="00F917CB"/>
    <w:rsid w:val="00F94BFF"/>
    <w:rsid w:val="00F95440"/>
    <w:rsid w:val="00FB102F"/>
    <w:rsid w:val="00FB383A"/>
    <w:rsid w:val="00FB5DD7"/>
    <w:rsid w:val="00FC1CF6"/>
    <w:rsid w:val="00FC2036"/>
    <w:rsid w:val="00FC21C2"/>
    <w:rsid w:val="00FD0389"/>
    <w:rsid w:val="00FD131E"/>
    <w:rsid w:val="00FE496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2994"/>
  <w15:docId w15:val="{98ED9FE4-C848-4616-BF7E-FA91D269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b/>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spacing w:before="240" w:after="60"/>
      <w:outlineLvl w:val="2"/>
    </w:pPr>
    <w:rPr>
      <w:rFonts w:ascii="Cambria" w:eastAsia="Cambria" w:hAnsi="Cambria" w:cs="Cambria"/>
      <w:b/>
      <w:sz w:val="26"/>
      <w:szCs w:val="26"/>
    </w:rPr>
  </w:style>
  <w:style w:type="paragraph" w:styleId="berschrift4">
    <w:name w:val="heading 4"/>
    <w:basedOn w:val="Standard"/>
    <w:next w:val="Standard"/>
    <w:uiPriority w:val="9"/>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13353D"/>
    <w:pPr>
      <w:tabs>
        <w:tab w:val="center" w:pos="4536"/>
        <w:tab w:val="right" w:pos="9072"/>
      </w:tabs>
    </w:pPr>
  </w:style>
  <w:style w:type="character" w:customStyle="1" w:styleId="KopfzeileZchn">
    <w:name w:val="Kopfzeile Zchn"/>
    <w:basedOn w:val="Absatz-Standardschriftart"/>
    <w:link w:val="Kopfzeile"/>
    <w:uiPriority w:val="99"/>
    <w:rsid w:val="0013353D"/>
  </w:style>
  <w:style w:type="paragraph" w:styleId="Fuzeile">
    <w:name w:val="footer"/>
    <w:basedOn w:val="Standard"/>
    <w:link w:val="FuzeileZchn"/>
    <w:uiPriority w:val="99"/>
    <w:unhideWhenUsed/>
    <w:rsid w:val="0013353D"/>
    <w:pPr>
      <w:tabs>
        <w:tab w:val="center" w:pos="4536"/>
        <w:tab w:val="right" w:pos="9072"/>
      </w:tabs>
    </w:pPr>
  </w:style>
  <w:style w:type="character" w:customStyle="1" w:styleId="FuzeileZchn">
    <w:name w:val="Fußzeile Zchn"/>
    <w:basedOn w:val="Absatz-Standardschriftart"/>
    <w:link w:val="Fuzeile"/>
    <w:uiPriority w:val="99"/>
    <w:rsid w:val="0013353D"/>
  </w:style>
  <w:style w:type="paragraph" w:styleId="Sprechblasentext">
    <w:name w:val="Balloon Text"/>
    <w:basedOn w:val="Standard"/>
    <w:link w:val="SprechblasentextZchn"/>
    <w:uiPriority w:val="99"/>
    <w:semiHidden/>
    <w:unhideWhenUsed/>
    <w:rsid w:val="00E850E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50E9"/>
    <w:rPr>
      <w:rFonts w:ascii="Segoe UI" w:hAnsi="Segoe UI" w:cs="Segoe UI"/>
      <w:sz w:val="18"/>
      <w:szCs w:val="18"/>
    </w:rPr>
  </w:style>
  <w:style w:type="character" w:styleId="Kommentarzeichen">
    <w:name w:val="annotation reference"/>
    <w:basedOn w:val="Absatz-Standardschriftart"/>
    <w:uiPriority w:val="99"/>
    <w:semiHidden/>
    <w:unhideWhenUsed/>
    <w:rsid w:val="00036538"/>
    <w:rPr>
      <w:sz w:val="16"/>
      <w:szCs w:val="16"/>
    </w:rPr>
  </w:style>
  <w:style w:type="paragraph" w:styleId="Kommentartext">
    <w:name w:val="annotation text"/>
    <w:basedOn w:val="Standard"/>
    <w:link w:val="KommentartextZchn"/>
    <w:uiPriority w:val="99"/>
    <w:unhideWhenUsed/>
    <w:rsid w:val="00036538"/>
    <w:rPr>
      <w:sz w:val="20"/>
      <w:szCs w:val="20"/>
    </w:rPr>
  </w:style>
  <w:style w:type="character" w:customStyle="1" w:styleId="KommentartextZchn">
    <w:name w:val="Kommentartext Zchn"/>
    <w:basedOn w:val="Absatz-Standardschriftart"/>
    <w:link w:val="Kommentartext"/>
    <w:uiPriority w:val="99"/>
    <w:rsid w:val="00036538"/>
    <w:rPr>
      <w:sz w:val="20"/>
      <w:szCs w:val="20"/>
    </w:rPr>
  </w:style>
  <w:style w:type="paragraph" w:styleId="Kommentarthema">
    <w:name w:val="annotation subject"/>
    <w:basedOn w:val="Kommentartext"/>
    <w:next w:val="Kommentartext"/>
    <w:link w:val="KommentarthemaZchn"/>
    <w:uiPriority w:val="99"/>
    <w:semiHidden/>
    <w:unhideWhenUsed/>
    <w:rsid w:val="00036538"/>
    <w:rPr>
      <w:b/>
      <w:bCs/>
    </w:rPr>
  </w:style>
  <w:style w:type="character" w:customStyle="1" w:styleId="KommentarthemaZchn">
    <w:name w:val="Kommentarthema Zchn"/>
    <w:basedOn w:val="KommentartextZchn"/>
    <w:link w:val="Kommentarthema"/>
    <w:uiPriority w:val="99"/>
    <w:semiHidden/>
    <w:rsid w:val="00036538"/>
    <w:rPr>
      <w:b/>
      <w:bCs/>
      <w:sz w:val="20"/>
      <w:szCs w:val="20"/>
    </w:rPr>
  </w:style>
  <w:style w:type="character" w:styleId="Hyperlink">
    <w:name w:val="Hyperlink"/>
    <w:basedOn w:val="Absatz-Standardschriftart"/>
    <w:uiPriority w:val="99"/>
    <w:unhideWhenUsed/>
    <w:rsid w:val="003C4B3A"/>
    <w:rPr>
      <w:color w:val="0000FF" w:themeColor="hyperlink"/>
      <w:u w:val="single"/>
    </w:rPr>
  </w:style>
  <w:style w:type="paragraph" w:styleId="Listenabsatz">
    <w:name w:val="List Paragraph"/>
    <w:basedOn w:val="Standard"/>
    <w:uiPriority w:val="34"/>
    <w:qFormat/>
    <w:rsid w:val="00751026"/>
    <w:pPr>
      <w:spacing w:after="160" w:line="259" w:lineRule="auto"/>
      <w:ind w:left="720"/>
      <w:contextualSpacing/>
    </w:pPr>
    <w:rPr>
      <w:rFonts w:asciiTheme="minorHAnsi" w:eastAsiaTheme="minorEastAsia" w:hAnsiTheme="minorHAnsi" w:cstheme="minorBidi"/>
    </w:rPr>
  </w:style>
  <w:style w:type="paragraph" w:styleId="StandardWeb">
    <w:name w:val="Normal (Web)"/>
    <w:basedOn w:val="Standard"/>
    <w:uiPriority w:val="99"/>
    <w:unhideWhenUsed/>
    <w:rsid w:val="00C55142"/>
    <w:pPr>
      <w:spacing w:before="100" w:beforeAutospacing="1" w:after="100" w:afterAutospacing="1"/>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FC21C2"/>
    <w:rPr>
      <w:color w:val="605E5C"/>
      <w:shd w:val="clear" w:color="auto" w:fill="E1DFDD"/>
    </w:rPr>
  </w:style>
  <w:style w:type="paragraph" w:styleId="berarbeitung">
    <w:name w:val="Revision"/>
    <w:hidden/>
    <w:uiPriority w:val="99"/>
    <w:semiHidden/>
    <w:rsid w:val="00D52B46"/>
  </w:style>
  <w:style w:type="character" w:customStyle="1" w:styleId="break-words">
    <w:name w:val="break-words"/>
    <w:basedOn w:val="Absatz-Standardschriftart"/>
    <w:rsid w:val="008C56BE"/>
  </w:style>
  <w:style w:type="paragraph" w:customStyle="1" w:styleId="WW-VorformatierterText11">
    <w:name w:val="WW-Vorformatierter Text11"/>
    <w:basedOn w:val="Standard"/>
    <w:rsid w:val="00A52817"/>
    <w:pPr>
      <w:widowControl w:val="0"/>
      <w:suppressAutoHyphens/>
      <w:spacing w:line="280" w:lineRule="atLeast"/>
    </w:pPr>
    <w:rPr>
      <w:rFonts w:eastAsia="Courier New" w:cs="Times New Roman"/>
      <w:bCs/>
      <w:szCs w:val="20"/>
      <w:lang w:eastAsia="de-DE"/>
    </w:rPr>
  </w:style>
  <w:style w:type="character" w:styleId="BesuchterLink">
    <w:name w:val="FollowedHyperlink"/>
    <w:basedOn w:val="Absatz-Standardschriftart"/>
    <w:uiPriority w:val="99"/>
    <w:semiHidden/>
    <w:unhideWhenUsed/>
    <w:rsid w:val="007B6198"/>
    <w:rPr>
      <w:color w:val="800080" w:themeColor="followedHyperlink"/>
      <w:u w:val="single"/>
    </w:rPr>
  </w:style>
  <w:style w:type="paragraph" w:customStyle="1" w:styleId="Default">
    <w:name w:val="Default"/>
    <w:rsid w:val="00911D2E"/>
    <w:pPr>
      <w:autoSpaceDE w:val="0"/>
      <w:autoSpaceDN w:val="0"/>
      <w:adjustRightInd w:val="0"/>
    </w:pPr>
    <w:rPr>
      <w:rFonts w:ascii="Segoe UI" w:hAnsi="Segoe UI" w:cs="Segoe UI"/>
      <w:color w:val="000000"/>
      <w:sz w:val="24"/>
      <w:szCs w:val="24"/>
    </w:rPr>
  </w:style>
  <w:style w:type="character" w:styleId="Fett">
    <w:name w:val="Strong"/>
    <w:basedOn w:val="Absatz-Standardschriftart"/>
    <w:uiPriority w:val="22"/>
    <w:qFormat/>
    <w:rsid w:val="009F5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13312">
      <w:bodyDiv w:val="1"/>
      <w:marLeft w:val="0"/>
      <w:marRight w:val="0"/>
      <w:marTop w:val="0"/>
      <w:marBottom w:val="0"/>
      <w:divBdr>
        <w:top w:val="none" w:sz="0" w:space="0" w:color="auto"/>
        <w:left w:val="none" w:sz="0" w:space="0" w:color="auto"/>
        <w:bottom w:val="none" w:sz="0" w:space="0" w:color="auto"/>
        <w:right w:val="none" w:sz="0" w:space="0" w:color="auto"/>
      </w:divBdr>
    </w:div>
    <w:div w:id="313875859">
      <w:bodyDiv w:val="1"/>
      <w:marLeft w:val="0"/>
      <w:marRight w:val="0"/>
      <w:marTop w:val="0"/>
      <w:marBottom w:val="0"/>
      <w:divBdr>
        <w:top w:val="none" w:sz="0" w:space="0" w:color="auto"/>
        <w:left w:val="none" w:sz="0" w:space="0" w:color="auto"/>
        <w:bottom w:val="none" w:sz="0" w:space="0" w:color="auto"/>
        <w:right w:val="none" w:sz="0" w:space="0" w:color="auto"/>
      </w:divBdr>
    </w:div>
    <w:div w:id="834033582">
      <w:bodyDiv w:val="1"/>
      <w:marLeft w:val="0"/>
      <w:marRight w:val="0"/>
      <w:marTop w:val="0"/>
      <w:marBottom w:val="0"/>
      <w:divBdr>
        <w:top w:val="none" w:sz="0" w:space="0" w:color="auto"/>
        <w:left w:val="none" w:sz="0" w:space="0" w:color="auto"/>
        <w:bottom w:val="none" w:sz="0" w:space="0" w:color="auto"/>
        <w:right w:val="none" w:sz="0" w:space="0" w:color="auto"/>
      </w:divBdr>
    </w:div>
    <w:div w:id="1099064541">
      <w:bodyDiv w:val="1"/>
      <w:marLeft w:val="0"/>
      <w:marRight w:val="0"/>
      <w:marTop w:val="0"/>
      <w:marBottom w:val="0"/>
      <w:divBdr>
        <w:top w:val="none" w:sz="0" w:space="0" w:color="auto"/>
        <w:left w:val="none" w:sz="0" w:space="0" w:color="auto"/>
        <w:bottom w:val="none" w:sz="0" w:space="0" w:color="auto"/>
        <w:right w:val="none" w:sz="0" w:space="0" w:color="auto"/>
      </w:divBdr>
    </w:div>
    <w:div w:id="143952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smetic-busines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ipziger-messe.de/en/media/press-material/" TargetMode="External"/><Relationship Id="rId4" Type="http://schemas.openxmlformats.org/officeDocument/2006/relationships/settings" Target="settings.xml"/><Relationship Id="rId9" Type="http://schemas.openxmlformats.org/officeDocument/2006/relationships/hyperlink" Target="https://www.cosmetic-business.com/en/media/press-release-signatur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ED901-B8CF-4EF9-8601-664D9453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8F08E4DD.dotm</Template>
  <TotalTime>0</TotalTime>
  <Pages>4</Pages>
  <Words>1398</Words>
  <Characters>8813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Wege</dc:creator>
  <cp:keywords>, docId:81476B597F1BE47CFC7C2A8C26FF7328</cp:keywords>
  <cp:lastModifiedBy>Nicole Wege</cp:lastModifiedBy>
  <cp:revision>9</cp:revision>
  <cp:lastPrinted>2026-06-16T08:18:00Z</cp:lastPrinted>
  <dcterms:created xsi:type="dcterms:W3CDTF">2026-06-17T06:09:00Z</dcterms:created>
  <dcterms:modified xsi:type="dcterms:W3CDTF">2026-06-17T10:51:00Z</dcterms:modified>
</cp:coreProperties>
</file>